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53F" w:rsidRPr="00B24C53" w:rsidRDefault="00962CFF" w:rsidP="00B24C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Методические рекомендации проведения проверок общественными инспекторами по безопасности движения.</w:t>
      </w:r>
      <w:bookmarkStart w:id="0" w:name="_GoBack"/>
      <w:bookmarkEnd w:id="0"/>
    </w:p>
    <w:p w:rsidR="00B24C53" w:rsidRDefault="00B24C53" w:rsidP="00B24C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4C53" w:rsidRDefault="00B24C53" w:rsidP="00B24C53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24C53">
        <w:rPr>
          <w:rFonts w:ascii="Times New Roman" w:hAnsi="Times New Roman" w:cs="Times New Roman"/>
          <w:sz w:val="28"/>
          <w:szCs w:val="28"/>
          <w:u w:val="single"/>
        </w:rPr>
        <w:t>Хозяйство перевозок.</w:t>
      </w:r>
    </w:p>
    <w:p w:rsidR="00B24C53" w:rsidRDefault="00B24C53" w:rsidP="00B24C5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Соблюдение регламента переговоров между:</w:t>
      </w:r>
    </w:p>
    <w:p w:rsidR="00B24C53" w:rsidRDefault="00B24C53" w:rsidP="00B24C5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Поездным диспетчером и дежурным по станции;</w:t>
      </w:r>
    </w:p>
    <w:p w:rsidR="00B24C53" w:rsidRDefault="00B24C53" w:rsidP="00B24C5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Поездным диспетчером и машинистом локомотива;</w:t>
      </w:r>
    </w:p>
    <w:p w:rsidR="00B24C53" w:rsidRDefault="00B24C53" w:rsidP="00B24C5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Дежурным по станции и машинистом локомотива;</w:t>
      </w:r>
    </w:p>
    <w:p w:rsidR="00B24C53" w:rsidRDefault="00B24C53" w:rsidP="00B24C5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Дежурным по станции и составителем поездов;</w:t>
      </w:r>
    </w:p>
    <w:p w:rsidR="00B24C53" w:rsidRDefault="00B24C53" w:rsidP="00B24C5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Дежурными по станции.</w:t>
      </w:r>
    </w:p>
    <w:p w:rsidR="00B24C53" w:rsidRDefault="00B24C53" w:rsidP="00B24C5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Закрепление подвижного состава на станции:</w:t>
      </w:r>
    </w:p>
    <w:p w:rsidR="00B24C53" w:rsidRDefault="00B24C53" w:rsidP="00B24C53">
      <w:pPr>
        <w:pStyle w:val="a3"/>
        <w:numPr>
          <w:ilvl w:val="0"/>
          <w:numId w:val="5"/>
        </w:numPr>
        <w:ind w:left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Составителем поездов при маневрах;</w:t>
      </w:r>
    </w:p>
    <w:p w:rsidR="00B24C53" w:rsidRDefault="00B24C53" w:rsidP="00B24C53">
      <w:pPr>
        <w:pStyle w:val="a3"/>
        <w:numPr>
          <w:ilvl w:val="0"/>
          <w:numId w:val="5"/>
        </w:numPr>
        <w:ind w:left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Операторами станций прибывающих поездов.</w:t>
      </w:r>
    </w:p>
    <w:p w:rsidR="00B24C53" w:rsidRDefault="00B24C53" w:rsidP="00B24C5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Действия дежурного по станции при приеме поезда на станции:</w:t>
      </w:r>
    </w:p>
    <w:p w:rsidR="00B24C53" w:rsidRDefault="00B24C53" w:rsidP="00B24C53">
      <w:pPr>
        <w:pStyle w:val="a3"/>
        <w:numPr>
          <w:ilvl w:val="0"/>
          <w:numId w:val="6"/>
        </w:numPr>
        <w:ind w:left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Проверить свободность пути приема;</w:t>
      </w:r>
    </w:p>
    <w:p w:rsidR="00B24C53" w:rsidRDefault="00B24C53" w:rsidP="00B24C53">
      <w:pPr>
        <w:pStyle w:val="a3"/>
        <w:numPr>
          <w:ilvl w:val="0"/>
          <w:numId w:val="6"/>
        </w:numPr>
        <w:ind w:left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Прекратить производство маневровой работы, если создается угроза выхода подвижного состава на путь приема поезда (после убеждения, если нет возможности выхода подвижного состава на путь приема поезда). А если создается угроза выхода подвижного состава на путь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приема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 убедиться через составителя поездов, что движение прекращено;</w:t>
      </w:r>
    </w:p>
    <w:p w:rsidR="00B24C53" w:rsidRDefault="00B24C53" w:rsidP="00B24C53">
      <w:pPr>
        <w:pStyle w:val="a3"/>
        <w:numPr>
          <w:ilvl w:val="0"/>
          <w:numId w:val="6"/>
        </w:numPr>
        <w:ind w:left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Открыть входной сигнал</w:t>
      </w:r>
      <w:r w:rsidR="00560D41">
        <w:rPr>
          <w:rFonts w:ascii="Times New Roman" w:hAnsi="Times New Roman" w:cs="Times New Roman"/>
          <w:sz w:val="28"/>
          <w:szCs w:val="28"/>
        </w:rPr>
        <w:t xml:space="preserve"> для приема поезда на станцию;</w:t>
      </w:r>
    </w:p>
    <w:p w:rsidR="00560D41" w:rsidRDefault="00560D41" w:rsidP="00560D4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Действия дежурного по станции (ДСП) при отправлении поезда со станции:</w:t>
      </w:r>
    </w:p>
    <w:p w:rsidR="00560D41" w:rsidRDefault="00560D41" w:rsidP="00560D41">
      <w:pPr>
        <w:pStyle w:val="a3"/>
        <w:numPr>
          <w:ilvl w:val="0"/>
          <w:numId w:val="7"/>
        </w:numPr>
        <w:ind w:left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Прекратить производство маневровой работы, если создается угроза выхода маневрового состава на путь отправления. Убедиться через составителя, что движение маневрового состава остановлено;</w:t>
      </w:r>
    </w:p>
    <w:p w:rsidR="00560D41" w:rsidRDefault="00560D41" w:rsidP="00560D41">
      <w:pPr>
        <w:pStyle w:val="a3"/>
        <w:numPr>
          <w:ilvl w:val="0"/>
          <w:numId w:val="7"/>
        </w:numPr>
        <w:ind w:left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Проверить свободность пути отправления;</w:t>
      </w:r>
    </w:p>
    <w:p w:rsidR="00560D41" w:rsidRDefault="00560D41" w:rsidP="00560D41">
      <w:pPr>
        <w:pStyle w:val="a3"/>
        <w:numPr>
          <w:ilvl w:val="0"/>
          <w:numId w:val="7"/>
        </w:numPr>
        <w:ind w:left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убеждения выполнения предыдущих пунктов открыть выходной сигнал для отправления поезда.</w:t>
      </w:r>
    </w:p>
    <w:p w:rsidR="00560D41" w:rsidRDefault="00560D41" w:rsidP="00560D4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Задержки пассажирских поездов у входных сигналов станций:</w:t>
      </w:r>
    </w:p>
    <w:p w:rsidR="00560D41" w:rsidRDefault="00560D41" w:rsidP="00560D41">
      <w:pPr>
        <w:pStyle w:val="a3"/>
        <w:numPr>
          <w:ilvl w:val="0"/>
          <w:numId w:val="11"/>
        </w:numPr>
        <w:ind w:left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Проверить, как осуществляется учет задержек пассажирских поездов у входных сигналов;</w:t>
      </w:r>
    </w:p>
    <w:p w:rsidR="00560D41" w:rsidRDefault="00560D41" w:rsidP="0080037D">
      <w:pPr>
        <w:pStyle w:val="a3"/>
        <w:numPr>
          <w:ilvl w:val="0"/>
          <w:numId w:val="11"/>
        </w:numPr>
        <w:ind w:left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и кто осуществляет </w:t>
      </w:r>
      <w:r w:rsidR="0080037D">
        <w:rPr>
          <w:rFonts w:ascii="Times New Roman" w:hAnsi="Times New Roman" w:cs="Times New Roman"/>
          <w:sz w:val="28"/>
          <w:szCs w:val="28"/>
        </w:rPr>
        <w:t>разборы задержек пассажирских поездов у входных сигналов и принимаемые меры по результатам разбора.</w:t>
      </w:r>
    </w:p>
    <w:p w:rsidR="0080037D" w:rsidRDefault="0080037D" w:rsidP="0080037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Нарушения режима труда и отдыха локомотивных бригад:</w:t>
      </w:r>
    </w:p>
    <w:p w:rsidR="0080037D" w:rsidRDefault="0080037D" w:rsidP="0080037D">
      <w:pPr>
        <w:pStyle w:val="a3"/>
        <w:numPr>
          <w:ilvl w:val="0"/>
          <w:numId w:val="13"/>
        </w:numPr>
        <w:ind w:left="141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Проверить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и кто осуществляет учет нарушений режима труда и отдыха локомотивных бригад;</w:t>
      </w:r>
    </w:p>
    <w:p w:rsidR="0080037D" w:rsidRDefault="0080037D" w:rsidP="0080037D">
      <w:pPr>
        <w:pStyle w:val="a3"/>
        <w:numPr>
          <w:ilvl w:val="0"/>
          <w:numId w:val="13"/>
        </w:numPr>
        <w:ind w:left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Как и кто проводит разборы нарушений </w:t>
      </w:r>
      <w:r w:rsidRPr="0080037D">
        <w:rPr>
          <w:rFonts w:ascii="Times New Roman" w:hAnsi="Times New Roman" w:cs="Times New Roman"/>
          <w:sz w:val="28"/>
          <w:szCs w:val="28"/>
        </w:rPr>
        <w:t>режима труда и отдыха локомотивных бригад</w:t>
      </w:r>
      <w:r>
        <w:rPr>
          <w:rFonts w:ascii="Times New Roman" w:hAnsi="Times New Roman" w:cs="Times New Roman"/>
          <w:sz w:val="28"/>
          <w:szCs w:val="28"/>
        </w:rPr>
        <w:t>. Их периодичность и принимаемые меры.</w:t>
      </w:r>
    </w:p>
    <w:p w:rsidR="0080037D" w:rsidRDefault="0080037D" w:rsidP="0080037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Роль руководителя: станции, ДЦС, дирекции в осуществлении контроля по (выполнению) проведению вышеуказанных мероприятий.</w:t>
      </w:r>
    </w:p>
    <w:p w:rsidR="0080037D" w:rsidRDefault="0080037D" w:rsidP="0080037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(Акт) проверки направляется в адрес руководителя станции, ДЦС, дирекции движения железной дороги, ревизорский аппарат региона, железной дороги,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Теркома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Дорпрофжел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0037D" w:rsidRDefault="0080037D" w:rsidP="008003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037D" w:rsidRDefault="0080037D" w:rsidP="0080037D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Локомотивное хозяйство.</w:t>
      </w:r>
    </w:p>
    <w:p w:rsidR="0080037D" w:rsidRDefault="0080037D" w:rsidP="0080037D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Соблюдение режима труда и отдыха локомотивных бригад:</w:t>
      </w:r>
    </w:p>
    <w:p w:rsidR="0080037D" w:rsidRDefault="00BC466A" w:rsidP="0080037D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сверхурочных часов (машинистов, помощников машиниста) и причины, их вызвавшие;</w:t>
      </w:r>
    </w:p>
    <w:p w:rsidR="00BC466A" w:rsidRDefault="00BC466A" w:rsidP="0080037D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выходных (отгулов) машинистам локомотивов, помощникам машиниста – ежемесячно и их периодичность;</w:t>
      </w:r>
    </w:p>
    <w:p w:rsidR="00BC466A" w:rsidRDefault="00BC466A" w:rsidP="0080037D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Задержки у входных сигналов пассажирских и грузовых поездов, соблюдение времени отдыха локомотивных бригад между поездками;</w:t>
      </w:r>
    </w:p>
    <w:p w:rsidR="00BC466A" w:rsidRDefault="00BC466A" w:rsidP="0080037D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рабочего времени локомотивных бригад, в том числе продление режима работы до 12 часов и превышение режима работы сверх 12 часов;</w:t>
      </w:r>
    </w:p>
    <w:p w:rsidR="00BC466A" w:rsidRDefault="00BC466A" w:rsidP="0080037D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Принимаемые меры руководителями дирекций тяги и железной дороги.</w:t>
      </w:r>
    </w:p>
    <w:p w:rsidR="00BC466A" w:rsidRDefault="00BC466A" w:rsidP="00BC466A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Соблюдение регламента переговоров между:</w:t>
      </w:r>
    </w:p>
    <w:p w:rsidR="00BC466A" w:rsidRDefault="00BC466A" w:rsidP="00BC466A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Машинистом и дежурным по станции;</w:t>
      </w:r>
    </w:p>
    <w:p w:rsidR="00BC466A" w:rsidRDefault="00BC466A" w:rsidP="00BC466A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Машинистом и поездным диспетчером.</w:t>
      </w:r>
    </w:p>
    <w:p w:rsidR="00BC466A" w:rsidRDefault="00BC466A" w:rsidP="00BC466A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организована работа по замечаниям машинистов (книга замечаний):</w:t>
      </w:r>
    </w:p>
    <w:p w:rsidR="00BC466A" w:rsidRDefault="00BC466A" w:rsidP="00BC466A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ответов на замечания машинистов руководителями смежных хозяйств;</w:t>
      </w:r>
    </w:p>
    <w:p w:rsidR="00BC466A" w:rsidRDefault="00BC466A" w:rsidP="00BC466A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Рассмотрение замечаний машинистов руководителями депо. Качество разборов руководителями смежных хозяйств и дирекции тяги</w:t>
      </w:r>
      <w:r w:rsidR="00755EC6">
        <w:rPr>
          <w:rFonts w:ascii="Times New Roman" w:hAnsi="Times New Roman" w:cs="Times New Roman"/>
          <w:sz w:val="28"/>
          <w:szCs w:val="28"/>
        </w:rPr>
        <w:t>.</w:t>
      </w:r>
    </w:p>
    <w:p w:rsidR="00755EC6" w:rsidRDefault="00755EC6" w:rsidP="00755EC6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локомотивных бригад:</w:t>
      </w:r>
    </w:p>
    <w:p w:rsidR="00755EC6" w:rsidRDefault="00755EC6" w:rsidP="00755EC6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Опытный машинист – молодой помощник;</w:t>
      </w:r>
    </w:p>
    <w:p w:rsidR="00755EC6" w:rsidRDefault="00755EC6" w:rsidP="00755EC6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Опытный помощник машиниста – молодой машинист;</w:t>
      </w:r>
    </w:p>
    <w:p w:rsidR="00755EC6" w:rsidRDefault="00755EC6" w:rsidP="00755EC6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Допускаемые случаи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распоровки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локомотивных бригад.</w:t>
      </w:r>
    </w:p>
    <w:p w:rsidR="00755EC6" w:rsidRDefault="00755EC6" w:rsidP="00755EC6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Ремонт локомотивов:</w:t>
      </w:r>
    </w:p>
    <w:p w:rsidR="00755EC6" w:rsidRDefault="00755EC6" w:rsidP="00755EC6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Соблюдение графика постановки локомотивов в ремонт (ТО-2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ТО-3, ТР-1, ТР-3, КР-1, КР-2);</w:t>
      </w:r>
    </w:p>
    <w:p w:rsidR="00755EC6" w:rsidRDefault="00755EC6" w:rsidP="00755EC6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Обеспечение запчастями, материалами, приспособлениями и мерительным инструментом;</w:t>
      </w:r>
    </w:p>
    <w:p w:rsidR="00755EC6" w:rsidRDefault="00755EC6" w:rsidP="00755EC6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Качество ремонта локомотивов (проверить 1 – 2 локомотива после выхода из соответствующего вида ремонта).</w:t>
      </w:r>
    </w:p>
    <w:p w:rsidR="00755EC6" w:rsidRDefault="00755EC6" w:rsidP="00755EC6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Роль руководителя депо, дирекции в осуществлении контроля по (выполнению) проведению вышеуказанных мероприятий.</w:t>
      </w:r>
    </w:p>
    <w:p w:rsidR="00755EC6" w:rsidRDefault="00755EC6" w:rsidP="00755EC6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(Акт) проверки направляется в адрес руководителя депо, дирекции тяги, ревизорский аппарат региона и железной дороги, Терком,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Дорпрофжел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55EC6" w:rsidRDefault="00755EC6" w:rsidP="00755E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5EC6" w:rsidRDefault="00755EC6" w:rsidP="00755EC6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Вагонное хозяйство.</w:t>
      </w:r>
    </w:p>
    <w:p w:rsidR="00755EC6" w:rsidRDefault="00755EC6" w:rsidP="00755EC6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работы по сохранности подвижного состава (формы ВУ-25, ВУ-31).</w:t>
      </w:r>
    </w:p>
    <w:p w:rsidR="00755EC6" w:rsidRDefault="00755EC6" w:rsidP="00755EC6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Качество ремонта вагонов:</w:t>
      </w:r>
    </w:p>
    <w:p w:rsidR="00755EC6" w:rsidRDefault="00755EC6" w:rsidP="00755EC6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проведения деповского и капитального ремонта (</w:t>
      </w:r>
      <w:r w:rsidR="00D110C7">
        <w:rPr>
          <w:rFonts w:ascii="Times New Roman" w:hAnsi="Times New Roman" w:cs="Times New Roman"/>
          <w:sz w:val="28"/>
          <w:szCs w:val="28"/>
        </w:rPr>
        <w:t>проверить вагоны после выпуска из соответствующего вида ремонта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D110C7">
        <w:rPr>
          <w:rFonts w:ascii="Times New Roman" w:hAnsi="Times New Roman" w:cs="Times New Roman"/>
          <w:sz w:val="28"/>
          <w:szCs w:val="28"/>
        </w:rPr>
        <w:t>;</w:t>
      </w:r>
    </w:p>
    <w:p w:rsidR="00D110C7" w:rsidRDefault="00D110C7" w:rsidP="00755EC6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руководителей предприятия в приемке вагонов после ремонта и результативность проводимых проверок.</w:t>
      </w:r>
    </w:p>
    <w:p w:rsidR="00D110C7" w:rsidRDefault="00D110C7" w:rsidP="00D110C7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Колесно-роликовый цех:</w:t>
      </w:r>
    </w:p>
    <w:p w:rsidR="00D110C7" w:rsidRDefault="00D110C7" w:rsidP="00D110C7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Проверить как осуществляется контроль качества ремонта колесных пар руководителями депо;</w:t>
      </w:r>
    </w:p>
    <w:p w:rsidR="00D110C7" w:rsidRDefault="00D110C7" w:rsidP="00D110C7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Качество обмывки колесных пар.</w:t>
      </w:r>
    </w:p>
    <w:p w:rsidR="00D110C7" w:rsidRDefault="00D110C7" w:rsidP="00D110C7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запасных частей и материалов для ремонта вагонов.</w:t>
      </w:r>
    </w:p>
    <w:p w:rsidR="00D110C7" w:rsidRDefault="00D110C7" w:rsidP="00D110C7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Укомплектованность смен и цехов слесарями, бригадирами и мастерами.</w:t>
      </w:r>
    </w:p>
    <w:p w:rsidR="00D110C7" w:rsidRDefault="00D110C7" w:rsidP="00D110C7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технического обслуживания вагонов (ПТО):</w:t>
      </w:r>
    </w:p>
    <w:p w:rsidR="00D110C7" w:rsidRDefault="00D110C7" w:rsidP="00D110C7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работы по осмотру и ремонту вагонов (наличие необходимого инструмента, приспособлений, обеспеченность материалами и запчастями);</w:t>
      </w:r>
    </w:p>
    <w:p w:rsidR="00D110C7" w:rsidRDefault="00D110C7" w:rsidP="00D110C7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Обеспеченность осмотрщиков вагонов контрольно-измерительным инструментом общего и личного пользования;</w:t>
      </w:r>
    </w:p>
    <w:p w:rsidR="00D110C7" w:rsidRDefault="00D110C7" w:rsidP="00D110C7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Состояние стеллажного хозяйства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требования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Приказа №28Ц от 12.12.1998г.;</w:t>
      </w:r>
    </w:p>
    <w:p w:rsidR="00D110C7" w:rsidRDefault="00D110C7" w:rsidP="00D110C7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Качество осмотра и ремонта вагонов в поездах к отправлению;</w:t>
      </w:r>
    </w:p>
    <w:p w:rsidR="00D110C7" w:rsidRDefault="00D110C7" w:rsidP="00D110C7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и ведение журналов проверок ПТО и осмотра поездов командным составом.</w:t>
      </w:r>
    </w:p>
    <w:p w:rsidR="00D110C7" w:rsidRDefault="00D110C7" w:rsidP="00D110C7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текущего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отцепочного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ремонта и подготовки вагонов</w:t>
      </w:r>
      <w:r w:rsidR="00DD53E5">
        <w:rPr>
          <w:rFonts w:ascii="Times New Roman" w:hAnsi="Times New Roman" w:cs="Times New Roman"/>
          <w:sz w:val="28"/>
          <w:szCs w:val="28"/>
        </w:rPr>
        <w:t xml:space="preserve"> к перевозкам:</w:t>
      </w:r>
    </w:p>
    <w:p w:rsidR="00DD53E5" w:rsidRDefault="00DD53E5" w:rsidP="00DD53E5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Наличие необходимого количества запасных частей и материалов, состояние стеллажного хозяйства;</w:t>
      </w:r>
    </w:p>
    <w:p w:rsidR="00DD53E5" w:rsidRDefault="00DD53E5" w:rsidP="00DD53E5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необходимого инструмента, вагоноремонтных машин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Донбас</w:t>
      </w:r>
      <w:proofErr w:type="spellEnd"/>
      <w:r>
        <w:rPr>
          <w:rFonts w:ascii="Times New Roman" w:hAnsi="Times New Roman" w:cs="Times New Roman"/>
          <w:sz w:val="28"/>
          <w:szCs w:val="28"/>
        </w:rPr>
        <w:t>», самоходных ремонтных установок и других подъемно-транспортных средств;</w:t>
      </w:r>
    </w:p>
    <w:p w:rsidR="00DD53E5" w:rsidRDefault="00DD53E5" w:rsidP="00DD53E5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Хранение и учет колесных пар, ведение журнала формы ВУ-53, наличие у мастеров и бригадиров удостоверений на право подкатки колесных пар под вагоны.</w:t>
      </w:r>
    </w:p>
    <w:p w:rsidR="00DD53E5" w:rsidRDefault="00DD53E5" w:rsidP="00DD53E5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Роль руководителя депо, службы вагонного хозяйства в осуществлении контроля по (выполнению) проведению вышеуказанных мероприятий.</w:t>
      </w:r>
    </w:p>
    <w:p w:rsidR="00DD53E5" w:rsidRDefault="00DD53E5" w:rsidP="00DD53E5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D53E5">
        <w:rPr>
          <w:rFonts w:ascii="Times New Roman" w:hAnsi="Times New Roman" w:cs="Times New Roman"/>
          <w:sz w:val="28"/>
          <w:szCs w:val="28"/>
        </w:rPr>
        <w:t xml:space="preserve">Отчет (Акт) проверки направляется в адрес руководителя депо, службы вагонного хозяйства, ревизорский аппарат региона и железной дороги, Терком, </w:t>
      </w:r>
      <w:proofErr w:type="spellStart"/>
      <w:r w:rsidRPr="00DD53E5">
        <w:rPr>
          <w:rFonts w:ascii="Times New Roman" w:hAnsi="Times New Roman" w:cs="Times New Roman"/>
          <w:sz w:val="28"/>
          <w:szCs w:val="28"/>
        </w:rPr>
        <w:t>Дорпрофжел</w:t>
      </w:r>
      <w:proofErr w:type="spellEnd"/>
      <w:r w:rsidRPr="00DD53E5">
        <w:rPr>
          <w:rFonts w:ascii="Times New Roman" w:hAnsi="Times New Roman" w:cs="Times New Roman"/>
          <w:sz w:val="28"/>
          <w:szCs w:val="28"/>
        </w:rPr>
        <w:t>.</w:t>
      </w:r>
    </w:p>
    <w:p w:rsidR="00DD53E5" w:rsidRDefault="00DD53E5" w:rsidP="00DD53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53E5" w:rsidRDefault="00DD53E5" w:rsidP="00DD53E5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Пассажирское хозяйство.</w:t>
      </w:r>
    </w:p>
    <w:p w:rsidR="00DD53E5" w:rsidRDefault="00674A1B" w:rsidP="00674A1B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4A1B">
        <w:rPr>
          <w:rFonts w:ascii="Times New Roman" w:hAnsi="Times New Roman" w:cs="Times New Roman"/>
          <w:sz w:val="28"/>
          <w:szCs w:val="28"/>
        </w:rPr>
        <w:t>Дирекция по обслуживанию пассажиров и пассажирское вагонное депо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74A1B" w:rsidRDefault="00674A1B" w:rsidP="00674A1B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4A1B">
        <w:rPr>
          <w:rFonts w:ascii="Times New Roman" w:hAnsi="Times New Roman" w:cs="Times New Roman"/>
          <w:sz w:val="28"/>
          <w:szCs w:val="28"/>
        </w:rPr>
        <w:t>Выполнение работ и соблюдение технологии по техническому обслуживанию пассажирских поездов и ремонта пассажирских вагонов в соответствии с Правилами технической эксплуатации железных дорог Российской Федерации и инструктивными указаниями.</w:t>
      </w:r>
    </w:p>
    <w:p w:rsidR="00674A1B" w:rsidRDefault="00674A1B" w:rsidP="00674A1B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технического обслуживания вагонов (ПТО).</w:t>
      </w:r>
    </w:p>
    <w:p w:rsidR="00674A1B" w:rsidRPr="00674A1B" w:rsidRDefault="00674A1B" w:rsidP="00674A1B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4A1B">
        <w:rPr>
          <w:rFonts w:ascii="Times New Roman" w:hAnsi="Times New Roman" w:cs="Times New Roman"/>
          <w:sz w:val="28"/>
          <w:szCs w:val="28"/>
        </w:rPr>
        <w:t xml:space="preserve">Аттестат на право производства технического обслуживания пассажирских поездов согласно «Положения об аттестации пунктов технического обслуживания пассажирских вагонов» от 29.05.2000 №ЦЛ – 777. </w:t>
      </w:r>
    </w:p>
    <w:p w:rsidR="00674A1B" w:rsidRPr="00674A1B" w:rsidRDefault="00674A1B" w:rsidP="00674A1B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4A1B">
        <w:rPr>
          <w:rFonts w:ascii="Times New Roman" w:hAnsi="Times New Roman" w:cs="Times New Roman"/>
          <w:sz w:val="28"/>
          <w:szCs w:val="28"/>
        </w:rPr>
        <w:t>Технологический процесс по производству технического обслуживания пассажирских поездов его соответствие нормативно-техни</w:t>
      </w:r>
      <w:r>
        <w:rPr>
          <w:rFonts w:ascii="Times New Roman" w:hAnsi="Times New Roman" w:cs="Times New Roman"/>
          <w:sz w:val="28"/>
          <w:szCs w:val="28"/>
        </w:rPr>
        <w:t>ческой и ремонтной документации;</w:t>
      </w:r>
    </w:p>
    <w:p w:rsidR="00674A1B" w:rsidRPr="00674A1B" w:rsidRDefault="00674A1B" w:rsidP="00674A1B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4A1B">
        <w:rPr>
          <w:rFonts w:ascii="Times New Roman" w:hAnsi="Times New Roman" w:cs="Times New Roman"/>
          <w:sz w:val="28"/>
          <w:szCs w:val="28"/>
        </w:rPr>
        <w:t>Обеспеченность работников ПТО мерительным инструментом, шаблонами общего и личного пользования, своевременность прове</w:t>
      </w:r>
      <w:r>
        <w:rPr>
          <w:rFonts w:ascii="Times New Roman" w:hAnsi="Times New Roman" w:cs="Times New Roman"/>
          <w:sz w:val="28"/>
          <w:szCs w:val="28"/>
        </w:rPr>
        <w:t>дения метрологического контроля;</w:t>
      </w:r>
    </w:p>
    <w:p w:rsidR="00674A1B" w:rsidRPr="00674A1B" w:rsidRDefault="00674A1B" w:rsidP="00674A1B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4A1B">
        <w:rPr>
          <w:rFonts w:ascii="Times New Roman" w:hAnsi="Times New Roman" w:cs="Times New Roman"/>
          <w:sz w:val="28"/>
          <w:szCs w:val="28"/>
        </w:rPr>
        <w:t xml:space="preserve">Организация рабочего места по осмотру и ремонту пассажирских поездов, обеспеченность инструментами, подъемными и транспортными средствами, приспособлениями и механизмами, </w:t>
      </w:r>
      <w:r>
        <w:rPr>
          <w:rFonts w:ascii="Times New Roman" w:hAnsi="Times New Roman" w:cs="Times New Roman"/>
          <w:sz w:val="28"/>
          <w:szCs w:val="28"/>
        </w:rPr>
        <w:t>запасными частями и материалами;</w:t>
      </w:r>
    </w:p>
    <w:p w:rsidR="00674A1B" w:rsidRPr="00674A1B" w:rsidRDefault="00674A1B" w:rsidP="00674A1B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4A1B">
        <w:rPr>
          <w:rFonts w:ascii="Times New Roman" w:hAnsi="Times New Roman" w:cs="Times New Roman"/>
          <w:sz w:val="28"/>
          <w:szCs w:val="28"/>
        </w:rPr>
        <w:t>Укомплектованно</w:t>
      </w:r>
      <w:r>
        <w:rPr>
          <w:rFonts w:ascii="Times New Roman" w:hAnsi="Times New Roman" w:cs="Times New Roman"/>
          <w:sz w:val="28"/>
          <w:szCs w:val="28"/>
        </w:rPr>
        <w:t>сть стеллажей запасными частями;</w:t>
      </w:r>
    </w:p>
    <w:p w:rsidR="00674A1B" w:rsidRDefault="00674A1B" w:rsidP="00674A1B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4A1B">
        <w:rPr>
          <w:rFonts w:ascii="Times New Roman" w:hAnsi="Times New Roman" w:cs="Times New Roman"/>
          <w:sz w:val="28"/>
          <w:szCs w:val="28"/>
        </w:rPr>
        <w:t xml:space="preserve">Порядок учета и расследования случаев остановок пассажирских поездов приборами безопасности ДИСК, КТСМ, УКСПС. Отказы </w:t>
      </w:r>
      <w:r w:rsidRPr="00674A1B">
        <w:rPr>
          <w:rFonts w:ascii="Times New Roman" w:hAnsi="Times New Roman" w:cs="Times New Roman"/>
          <w:sz w:val="28"/>
          <w:szCs w:val="28"/>
        </w:rPr>
        <w:lastRenderedPageBreak/>
        <w:t>ЭПТ, задержки и браки в поездной работе, организационно-технические мероприятия, на</w:t>
      </w:r>
      <w:r>
        <w:rPr>
          <w:rFonts w:ascii="Times New Roman" w:hAnsi="Times New Roman" w:cs="Times New Roman"/>
          <w:sz w:val="28"/>
          <w:szCs w:val="28"/>
        </w:rPr>
        <w:t>правленные на их предотвращение;</w:t>
      </w:r>
    </w:p>
    <w:p w:rsidR="00674A1B" w:rsidRPr="00674A1B" w:rsidRDefault="00674A1B" w:rsidP="00674A1B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4A1B">
        <w:rPr>
          <w:rFonts w:ascii="Times New Roman" w:hAnsi="Times New Roman" w:cs="Times New Roman"/>
          <w:sz w:val="28"/>
        </w:rPr>
        <w:t>Проверить качество проведенного осмотра и ремонта 2-3 подготовленных к отправлению в рейс пассажирских поездо</w:t>
      </w:r>
      <w:r>
        <w:rPr>
          <w:rFonts w:ascii="Times New Roman" w:hAnsi="Times New Roman" w:cs="Times New Roman"/>
          <w:sz w:val="28"/>
        </w:rPr>
        <w:t>в;</w:t>
      </w:r>
    </w:p>
    <w:p w:rsidR="00674A1B" w:rsidRDefault="00674A1B" w:rsidP="00674A1B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Проверить к</w:t>
      </w:r>
      <w:r w:rsidRPr="00674A1B">
        <w:rPr>
          <w:rFonts w:ascii="Times New Roman" w:hAnsi="Times New Roman" w:cs="Times New Roman"/>
          <w:sz w:val="28"/>
          <w:szCs w:val="28"/>
        </w:rPr>
        <w:t xml:space="preserve">ачество проверок ПТО руководителями депо и работа </w:t>
      </w:r>
      <w:proofErr w:type="gramStart"/>
      <w:r w:rsidRPr="00674A1B">
        <w:rPr>
          <w:rFonts w:ascii="Times New Roman" w:hAnsi="Times New Roman" w:cs="Times New Roman"/>
          <w:sz w:val="28"/>
          <w:szCs w:val="28"/>
        </w:rPr>
        <w:t>постоянно-действующих</w:t>
      </w:r>
      <w:proofErr w:type="gramEnd"/>
      <w:r w:rsidRPr="00674A1B">
        <w:rPr>
          <w:rFonts w:ascii="Times New Roman" w:hAnsi="Times New Roman" w:cs="Times New Roman"/>
          <w:sz w:val="28"/>
          <w:szCs w:val="28"/>
        </w:rPr>
        <w:t xml:space="preserve"> комиссий (ПДК) - вскрытие системности нарушений в организации технологической дисциплины, роль руководителей и к</w:t>
      </w:r>
      <w:r>
        <w:rPr>
          <w:rFonts w:ascii="Times New Roman" w:hAnsi="Times New Roman" w:cs="Times New Roman"/>
          <w:sz w:val="28"/>
          <w:szCs w:val="28"/>
        </w:rPr>
        <w:t>омандно-инструкторского состава;</w:t>
      </w:r>
    </w:p>
    <w:p w:rsidR="00674A1B" w:rsidRDefault="00674A1B" w:rsidP="000613AE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Приемка руководителями депо пассажирских вагонов после ТО-3 и ТОР. Какие меры принимаются по выявленным случаям некачественного ремонта</w:t>
      </w:r>
    </w:p>
    <w:p w:rsidR="00674A1B" w:rsidRDefault="00674A1B" w:rsidP="000613AE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поступления вагонов в ТОР не выдержавших гарантийный срок эксплуатации после ремонта;</w:t>
      </w:r>
    </w:p>
    <w:p w:rsidR="00674A1B" w:rsidRDefault="00674A1B" w:rsidP="000613AE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Проверить качество ремонта на 5 вагонах после ТО-3 и ТОР.</w:t>
      </w:r>
    </w:p>
    <w:p w:rsidR="00674A1B" w:rsidRDefault="00674A1B" w:rsidP="000613AE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4A1B">
        <w:rPr>
          <w:rFonts w:ascii="Times New Roman" w:hAnsi="Times New Roman" w:cs="Times New Roman"/>
          <w:sz w:val="28"/>
          <w:szCs w:val="28"/>
        </w:rPr>
        <w:t>Колесно-роликовый цех.</w:t>
      </w:r>
    </w:p>
    <w:p w:rsidR="000613AE" w:rsidRPr="000613AE" w:rsidRDefault="000613AE" w:rsidP="000613AE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13AE">
        <w:rPr>
          <w:rFonts w:ascii="Times New Roman" w:hAnsi="Times New Roman" w:cs="Times New Roman"/>
          <w:sz w:val="28"/>
          <w:szCs w:val="28"/>
        </w:rPr>
        <w:t>Наличие и выполнение технологического процесса по ремонту колесных пар.</w:t>
      </w:r>
    </w:p>
    <w:p w:rsidR="000613AE" w:rsidRPr="000613AE" w:rsidRDefault="000613AE" w:rsidP="000613AE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13AE">
        <w:rPr>
          <w:rFonts w:ascii="Times New Roman" w:hAnsi="Times New Roman" w:cs="Times New Roman"/>
          <w:sz w:val="28"/>
          <w:szCs w:val="28"/>
        </w:rPr>
        <w:t xml:space="preserve">Наличие и состояние оборудования, инструмента, приспособлений, измерительных приборов, соблюдение сроков их проверки, в </w:t>
      </w:r>
      <w:proofErr w:type="gramStart"/>
      <w:r w:rsidRPr="000613AE">
        <w:rPr>
          <w:rFonts w:ascii="Times New Roman" w:hAnsi="Times New Roman" w:cs="Times New Roman"/>
          <w:sz w:val="28"/>
          <w:szCs w:val="28"/>
        </w:rPr>
        <w:t>соответствии  с</w:t>
      </w:r>
      <w:proofErr w:type="gramEnd"/>
      <w:r w:rsidRPr="000613AE">
        <w:rPr>
          <w:rFonts w:ascii="Times New Roman" w:hAnsi="Times New Roman" w:cs="Times New Roman"/>
          <w:sz w:val="28"/>
          <w:szCs w:val="28"/>
        </w:rPr>
        <w:t xml:space="preserve"> требованиями технологического процесса работы колесного цеха.</w:t>
      </w:r>
    </w:p>
    <w:p w:rsidR="000613AE" w:rsidRPr="000613AE" w:rsidRDefault="000613AE" w:rsidP="000613AE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13AE">
        <w:rPr>
          <w:rFonts w:ascii="Times New Roman" w:hAnsi="Times New Roman" w:cs="Times New Roman"/>
          <w:sz w:val="28"/>
          <w:szCs w:val="28"/>
        </w:rPr>
        <w:t xml:space="preserve">Наличие у мастеров, бригадиров, слесарей роликовых отделений удостоверений на право производства полного освидетельствования колесных пар, ревизии роликовых букс, аналогично удостоверений на право производства работ у </w:t>
      </w:r>
      <w:proofErr w:type="spellStart"/>
      <w:r w:rsidRPr="000613AE">
        <w:rPr>
          <w:rFonts w:ascii="Times New Roman" w:hAnsi="Times New Roman" w:cs="Times New Roman"/>
          <w:sz w:val="28"/>
          <w:szCs w:val="28"/>
        </w:rPr>
        <w:t>дефектоскопистов</w:t>
      </w:r>
      <w:proofErr w:type="spellEnd"/>
      <w:r w:rsidRPr="000613AE">
        <w:rPr>
          <w:rFonts w:ascii="Times New Roman" w:hAnsi="Times New Roman" w:cs="Times New Roman"/>
          <w:sz w:val="28"/>
          <w:szCs w:val="28"/>
        </w:rPr>
        <w:t xml:space="preserve"> и лиц, ответственных за неразрушающий контроль.</w:t>
      </w:r>
    </w:p>
    <w:p w:rsidR="00674A1B" w:rsidRDefault="000613AE" w:rsidP="000613AE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13AE">
        <w:rPr>
          <w:rFonts w:ascii="Times New Roman" w:hAnsi="Times New Roman" w:cs="Times New Roman"/>
          <w:sz w:val="28"/>
          <w:szCs w:val="28"/>
        </w:rPr>
        <w:t>Качество обмывки колесных пар и деталей роликового буксового узл</w:t>
      </w:r>
      <w:r>
        <w:rPr>
          <w:rFonts w:ascii="Times New Roman" w:hAnsi="Times New Roman" w:cs="Times New Roman"/>
          <w:sz w:val="28"/>
          <w:szCs w:val="28"/>
        </w:rPr>
        <w:t>а, температура моющего раствора;</w:t>
      </w:r>
    </w:p>
    <w:p w:rsidR="000613AE" w:rsidRDefault="000613AE" w:rsidP="000613AE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Проверка колесных пар (выборочно) через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вибродиагностику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B24C53" w:rsidRDefault="000613AE" w:rsidP="000613AE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13AE">
        <w:rPr>
          <w:rFonts w:ascii="Times New Roman" w:hAnsi="Times New Roman" w:cs="Times New Roman"/>
          <w:sz w:val="28"/>
          <w:szCs w:val="28"/>
        </w:rPr>
        <w:t>Состояние колесного парка, хранение колесных пар, соответствие фактического наличия их количеству по журналам формы ВУ-53 и ВУ-54.</w:t>
      </w:r>
    </w:p>
    <w:p w:rsidR="000613AE" w:rsidRDefault="000613AE" w:rsidP="000613AE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13AE">
        <w:rPr>
          <w:rFonts w:ascii="Times New Roman" w:hAnsi="Times New Roman" w:cs="Times New Roman"/>
          <w:sz w:val="28"/>
          <w:szCs w:val="28"/>
        </w:rPr>
        <w:t>Оснащенность участка оборудованием, приспособлениями, контрольно-измерительными приборами, дефектоскопами, стендами, шаблонами, динамометрическими ключами. Своевременность их метрологического освидетельствования. Наличие сертификатов н</w:t>
      </w:r>
      <w:r>
        <w:rPr>
          <w:rFonts w:ascii="Times New Roman" w:hAnsi="Times New Roman" w:cs="Times New Roman"/>
          <w:sz w:val="28"/>
          <w:szCs w:val="28"/>
        </w:rPr>
        <w:t>а оборудование и его аттестация.</w:t>
      </w:r>
    </w:p>
    <w:p w:rsidR="000613AE" w:rsidRDefault="000613AE" w:rsidP="000613AE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13AE">
        <w:rPr>
          <w:rFonts w:ascii="Times New Roman" w:hAnsi="Times New Roman" w:cs="Times New Roman"/>
          <w:sz w:val="28"/>
          <w:szCs w:val="28"/>
        </w:rPr>
        <w:t>Региональная дирекция по обслуживанию пассажиров и пассажирская служба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613AE" w:rsidRPr="000613AE" w:rsidRDefault="000613AE" w:rsidP="000613AE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13AE">
        <w:rPr>
          <w:rFonts w:ascii="Times New Roman" w:hAnsi="Times New Roman" w:cs="Times New Roman"/>
          <w:sz w:val="28"/>
          <w:szCs w:val="28"/>
        </w:rPr>
        <w:lastRenderedPageBreak/>
        <w:t>Анализ отказов работы автотормозов, ЭПТ, буксового узла, автосцепок и задержек поездов по п</w:t>
      </w:r>
      <w:r>
        <w:rPr>
          <w:rFonts w:ascii="Times New Roman" w:hAnsi="Times New Roman" w:cs="Times New Roman"/>
          <w:sz w:val="28"/>
          <w:szCs w:val="28"/>
        </w:rPr>
        <w:t>оказаниям приборов безопасности;</w:t>
      </w:r>
      <w:r w:rsidRPr="000613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13AE" w:rsidRDefault="000613AE" w:rsidP="000613AE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13AE">
        <w:rPr>
          <w:rFonts w:ascii="Times New Roman" w:hAnsi="Times New Roman" w:cs="Times New Roman"/>
          <w:sz w:val="28"/>
          <w:szCs w:val="28"/>
        </w:rPr>
        <w:t>Качество проводимых руководителями службы и региональной дирекции проверок выполнения технологии на ПТО и в ремонтных цехах депо. Проверка с последующей оценкой планов работ и выполнения личных нормативов руководителей и начальников отделов службы и региональной дирекции.</w:t>
      </w:r>
    </w:p>
    <w:p w:rsidR="000613AE" w:rsidRPr="000613AE" w:rsidRDefault="000613AE" w:rsidP="000613AE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13AE">
        <w:rPr>
          <w:rFonts w:ascii="Times New Roman" w:hAnsi="Times New Roman" w:cs="Times New Roman"/>
          <w:sz w:val="28"/>
          <w:szCs w:val="28"/>
        </w:rPr>
        <w:t xml:space="preserve">Роль руководителя депо, </w:t>
      </w:r>
      <w:r>
        <w:rPr>
          <w:rFonts w:ascii="Times New Roman" w:hAnsi="Times New Roman" w:cs="Times New Roman"/>
          <w:sz w:val="28"/>
          <w:szCs w:val="28"/>
        </w:rPr>
        <w:t>дирекции пассажирского хозяйства</w:t>
      </w:r>
      <w:r w:rsidRPr="000613AE">
        <w:rPr>
          <w:rFonts w:ascii="Times New Roman" w:hAnsi="Times New Roman" w:cs="Times New Roman"/>
          <w:sz w:val="28"/>
          <w:szCs w:val="28"/>
        </w:rPr>
        <w:t xml:space="preserve"> в осуществлении контроля по (выполнению) проведению вышеуказанных мероприятий.</w:t>
      </w:r>
    </w:p>
    <w:p w:rsidR="000613AE" w:rsidRDefault="000613AE" w:rsidP="000613AE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13AE">
        <w:rPr>
          <w:rFonts w:ascii="Times New Roman" w:hAnsi="Times New Roman" w:cs="Times New Roman"/>
          <w:sz w:val="28"/>
          <w:szCs w:val="28"/>
        </w:rPr>
        <w:t xml:space="preserve">Отчет (Акт) проверки направляется в адрес руководителя депо, </w:t>
      </w:r>
      <w:r>
        <w:rPr>
          <w:rFonts w:ascii="Times New Roman" w:hAnsi="Times New Roman" w:cs="Times New Roman"/>
          <w:sz w:val="28"/>
          <w:szCs w:val="28"/>
        </w:rPr>
        <w:t>дирекции пассажирского</w:t>
      </w:r>
      <w:r w:rsidRPr="000613AE">
        <w:rPr>
          <w:rFonts w:ascii="Times New Roman" w:hAnsi="Times New Roman" w:cs="Times New Roman"/>
          <w:sz w:val="28"/>
          <w:szCs w:val="28"/>
        </w:rPr>
        <w:t xml:space="preserve"> хозяйства, ревизорский аппарат региона и железной дороги, Терком, </w:t>
      </w:r>
      <w:proofErr w:type="spellStart"/>
      <w:r w:rsidRPr="000613AE">
        <w:rPr>
          <w:rFonts w:ascii="Times New Roman" w:hAnsi="Times New Roman" w:cs="Times New Roman"/>
          <w:sz w:val="28"/>
          <w:szCs w:val="28"/>
        </w:rPr>
        <w:t>Дорпрофжел</w:t>
      </w:r>
      <w:proofErr w:type="spellEnd"/>
      <w:r w:rsidRPr="000613AE">
        <w:rPr>
          <w:rFonts w:ascii="Times New Roman" w:hAnsi="Times New Roman" w:cs="Times New Roman"/>
          <w:sz w:val="28"/>
          <w:szCs w:val="28"/>
        </w:rPr>
        <w:t>.</w:t>
      </w:r>
    </w:p>
    <w:p w:rsidR="000613AE" w:rsidRDefault="000613AE" w:rsidP="000613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13AE" w:rsidRDefault="000613AE" w:rsidP="000613AE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Путевое хозяйство.</w:t>
      </w:r>
    </w:p>
    <w:p w:rsidR="000613AE" w:rsidRDefault="00154C9C" w:rsidP="00154C9C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54C9C">
        <w:rPr>
          <w:rFonts w:ascii="Times New Roman" w:hAnsi="Times New Roman" w:cs="Times New Roman"/>
          <w:sz w:val="28"/>
          <w:szCs w:val="28"/>
        </w:rPr>
        <w:t>Дистанция пути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4C9C" w:rsidRPr="00154C9C" w:rsidRDefault="00154C9C" w:rsidP="00154C9C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54C9C">
        <w:rPr>
          <w:rFonts w:ascii="Times New Roman" w:hAnsi="Times New Roman" w:cs="Times New Roman"/>
          <w:sz w:val="28"/>
          <w:szCs w:val="28"/>
        </w:rPr>
        <w:t xml:space="preserve">Организация текущего содержания пути в соответствии с требованиями нормативной документации. </w:t>
      </w:r>
    </w:p>
    <w:p w:rsidR="00154C9C" w:rsidRPr="00154C9C" w:rsidRDefault="00154C9C" w:rsidP="00154C9C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54C9C">
        <w:rPr>
          <w:rFonts w:ascii="Times New Roman" w:hAnsi="Times New Roman" w:cs="Times New Roman"/>
          <w:sz w:val="28"/>
          <w:szCs w:val="28"/>
        </w:rPr>
        <w:t xml:space="preserve">Качество проведения натурных осмотров пути руководителями дистанций пути, ПДС, ПД, ПДБ. Соблюдение установленных сроков промера пути ПД, ПДБ и оперативный контроль за их проведением. </w:t>
      </w:r>
    </w:p>
    <w:p w:rsidR="00154C9C" w:rsidRDefault="00154C9C" w:rsidP="00154C9C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54C9C">
        <w:rPr>
          <w:rFonts w:ascii="Times New Roman" w:hAnsi="Times New Roman" w:cs="Times New Roman"/>
          <w:sz w:val="28"/>
          <w:szCs w:val="28"/>
        </w:rPr>
        <w:t>Соблюдение технологии производства путевых работ. Проведение начальником дистанции пути инструктажа руководителям работ по технологии выполнения путевых работ с нарушением целостности пути и ограждения места работ.</w:t>
      </w:r>
    </w:p>
    <w:p w:rsidR="00154C9C" w:rsidRDefault="00154C9C" w:rsidP="00154C9C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54C9C">
        <w:rPr>
          <w:rFonts w:ascii="Times New Roman" w:hAnsi="Times New Roman" w:cs="Times New Roman"/>
          <w:sz w:val="28"/>
          <w:szCs w:val="28"/>
        </w:rPr>
        <w:t xml:space="preserve">Наличие в дистанции пути и оснащение околотков материалами верхнего строения пути для текущего содержания пути, наличие и состояние на околотках путевых шаблонов, инструмента, малой </w:t>
      </w:r>
      <w:proofErr w:type="gramStart"/>
      <w:r w:rsidRPr="00154C9C">
        <w:rPr>
          <w:rFonts w:ascii="Times New Roman" w:hAnsi="Times New Roman" w:cs="Times New Roman"/>
          <w:sz w:val="28"/>
          <w:szCs w:val="28"/>
        </w:rPr>
        <w:t>механизации,  путевых</w:t>
      </w:r>
      <w:proofErr w:type="gramEnd"/>
      <w:r w:rsidRPr="00154C9C">
        <w:rPr>
          <w:rFonts w:ascii="Times New Roman" w:hAnsi="Times New Roman" w:cs="Times New Roman"/>
          <w:sz w:val="28"/>
          <w:szCs w:val="28"/>
        </w:rPr>
        <w:t xml:space="preserve"> и сигнальных знаков согласно расчетной потребности.</w:t>
      </w:r>
    </w:p>
    <w:p w:rsidR="00154C9C" w:rsidRDefault="00154C9C" w:rsidP="00154C9C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54C9C">
        <w:rPr>
          <w:rFonts w:ascii="Times New Roman" w:hAnsi="Times New Roman" w:cs="Times New Roman"/>
          <w:sz w:val="28"/>
          <w:szCs w:val="28"/>
        </w:rPr>
        <w:t>Качество проведения месячного комиссионного осмотра станции, участие руководителей дистанции пути, контроль за устранением выявленных неисправностей.</w:t>
      </w:r>
    </w:p>
    <w:p w:rsidR="00154C9C" w:rsidRDefault="00154C9C" w:rsidP="00154C9C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54C9C">
        <w:rPr>
          <w:rFonts w:ascii="Times New Roman" w:hAnsi="Times New Roman" w:cs="Times New Roman"/>
          <w:sz w:val="28"/>
          <w:szCs w:val="28"/>
        </w:rPr>
        <w:t xml:space="preserve">Состояние искусственных сооружений, проводимая работа по снижению их дефектности. Выполнение запланированных объемов капитального ремонта ИССО, качество выполненных работ. Соблюдение установленных сроков осмотра ИССО руководителями дистанции пути и мостовым мастером. </w:t>
      </w:r>
      <w:r w:rsidRPr="00154C9C">
        <w:rPr>
          <w:rFonts w:ascii="Times New Roman" w:hAnsi="Times New Roman" w:cs="Times New Roman"/>
          <w:sz w:val="28"/>
          <w:szCs w:val="28"/>
        </w:rPr>
        <w:lastRenderedPageBreak/>
        <w:t>Планирование и выполнение работ по текущему содержанию ИССО. Содержание пути на мостах и подходах к ним, соответствие скорости движения поездов фактическому техническому состоянию пути и ИССО.</w:t>
      </w:r>
    </w:p>
    <w:p w:rsidR="00154C9C" w:rsidRDefault="00154C9C" w:rsidP="00154C9C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54C9C">
        <w:rPr>
          <w:rFonts w:ascii="Times New Roman" w:hAnsi="Times New Roman" w:cs="Times New Roman"/>
          <w:sz w:val="28"/>
          <w:szCs w:val="28"/>
        </w:rPr>
        <w:t>Содержание автодорог под мостами, где осуществляется проезд автотранспортных средств. Потребность и наличие габаритных ворот, ведение мостовых книг.</w:t>
      </w:r>
    </w:p>
    <w:p w:rsidR="00154C9C" w:rsidRDefault="00154C9C" w:rsidP="00154C9C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организована работа </w:t>
      </w:r>
      <w:r w:rsidRPr="00154C9C">
        <w:rPr>
          <w:rFonts w:ascii="Times New Roman" w:hAnsi="Times New Roman" w:cs="Times New Roman"/>
          <w:sz w:val="28"/>
          <w:szCs w:val="28"/>
        </w:rPr>
        <w:t>средств рельсовой дефектоскопии в соответствии с нормативн</w:t>
      </w:r>
      <w:r>
        <w:rPr>
          <w:rFonts w:ascii="Times New Roman" w:hAnsi="Times New Roman" w:cs="Times New Roman"/>
          <w:sz w:val="28"/>
          <w:szCs w:val="28"/>
        </w:rPr>
        <w:t>ыми</w:t>
      </w:r>
      <w:r w:rsidRPr="00154C9C">
        <w:rPr>
          <w:rFonts w:ascii="Times New Roman" w:hAnsi="Times New Roman" w:cs="Times New Roman"/>
          <w:sz w:val="28"/>
          <w:szCs w:val="28"/>
        </w:rPr>
        <w:t xml:space="preserve"> документа</w:t>
      </w:r>
      <w:r>
        <w:rPr>
          <w:rFonts w:ascii="Times New Roman" w:hAnsi="Times New Roman" w:cs="Times New Roman"/>
          <w:sz w:val="28"/>
          <w:szCs w:val="28"/>
        </w:rPr>
        <w:t>ми.</w:t>
      </w:r>
      <w:r w:rsidRPr="00154C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4C9C" w:rsidRDefault="00154C9C" w:rsidP="00154C9C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54C9C">
        <w:rPr>
          <w:rFonts w:ascii="Times New Roman" w:hAnsi="Times New Roman" w:cs="Times New Roman"/>
          <w:sz w:val="28"/>
          <w:szCs w:val="28"/>
        </w:rPr>
        <w:t>Качество проведения комиссионных проверок работы участка дефектоскопии работниками дорожной лаборатории дефектоскопии. Рассмотрение начальником дистанции пути работы средств рельсовой дефектоскопии, принятые меры и их выполнение.</w:t>
      </w:r>
    </w:p>
    <w:p w:rsidR="00154C9C" w:rsidRDefault="00154C9C" w:rsidP="00154C9C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54C9C">
        <w:rPr>
          <w:rFonts w:ascii="Times New Roman" w:hAnsi="Times New Roman" w:cs="Times New Roman"/>
          <w:sz w:val="28"/>
          <w:szCs w:val="28"/>
        </w:rPr>
        <w:t xml:space="preserve">Состояние безопасности движения на железнодорожных переездах, меры, их выполнение. Качество проведения комиссионных осмотров </w:t>
      </w:r>
      <w:proofErr w:type="spellStart"/>
      <w:r w:rsidRPr="00154C9C">
        <w:rPr>
          <w:rFonts w:ascii="Times New Roman" w:hAnsi="Times New Roman" w:cs="Times New Roman"/>
          <w:sz w:val="28"/>
          <w:szCs w:val="28"/>
        </w:rPr>
        <w:t>ж.д</w:t>
      </w:r>
      <w:proofErr w:type="spellEnd"/>
      <w:r w:rsidRPr="00154C9C">
        <w:rPr>
          <w:rFonts w:ascii="Times New Roman" w:hAnsi="Times New Roman" w:cs="Times New Roman"/>
          <w:sz w:val="28"/>
          <w:szCs w:val="28"/>
        </w:rPr>
        <w:t>. переездов, у</w:t>
      </w:r>
      <w:r>
        <w:rPr>
          <w:rFonts w:ascii="Times New Roman" w:hAnsi="Times New Roman" w:cs="Times New Roman"/>
          <w:sz w:val="28"/>
          <w:szCs w:val="28"/>
        </w:rPr>
        <w:t>странение вскрытых недостатков.</w:t>
      </w:r>
    </w:p>
    <w:p w:rsidR="00154C9C" w:rsidRDefault="00154C9C" w:rsidP="00154C9C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осуществляется к</w:t>
      </w:r>
      <w:r w:rsidRPr="00154C9C">
        <w:rPr>
          <w:rFonts w:ascii="Times New Roman" w:hAnsi="Times New Roman" w:cs="Times New Roman"/>
          <w:sz w:val="28"/>
          <w:szCs w:val="28"/>
        </w:rPr>
        <w:t>онтроль за состоянием пути на километрах, где действует длительное время предупреждение об ограничении скорости движения поездов. Принимаемые меры по отмене предупреждений.</w:t>
      </w:r>
    </w:p>
    <w:p w:rsidR="00154C9C" w:rsidRDefault="00154C9C" w:rsidP="00154C9C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Путевая машинная станция (ПМС).</w:t>
      </w:r>
    </w:p>
    <w:p w:rsidR="00154C9C" w:rsidRDefault="00154C9C" w:rsidP="00154C9C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54C9C">
        <w:rPr>
          <w:rFonts w:ascii="Times New Roman" w:hAnsi="Times New Roman" w:cs="Times New Roman"/>
          <w:sz w:val="28"/>
          <w:szCs w:val="28"/>
        </w:rPr>
        <w:t>Наличие в ПМС проектно-сметной документации на запланированные объемы ремонта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54C9C" w:rsidRDefault="00154C9C" w:rsidP="00154C9C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54C9C">
        <w:rPr>
          <w:rFonts w:ascii="Times New Roman" w:hAnsi="Times New Roman" w:cs="Times New Roman"/>
          <w:sz w:val="28"/>
          <w:szCs w:val="28"/>
        </w:rPr>
        <w:t>Качество выполнения ремонтно-путевых работ, выполнение полного объема работ, предусмотренных проектом, соблюдением техноло</w:t>
      </w:r>
      <w:r>
        <w:rPr>
          <w:rFonts w:ascii="Times New Roman" w:hAnsi="Times New Roman" w:cs="Times New Roman"/>
          <w:sz w:val="28"/>
          <w:szCs w:val="28"/>
        </w:rPr>
        <w:t>гии выполнения ремонта пути ПМС;</w:t>
      </w:r>
    </w:p>
    <w:p w:rsidR="00154C9C" w:rsidRPr="00154C9C" w:rsidRDefault="00154C9C" w:rsidP="00154C9C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54C9C">
        <w:rPr>
          <w:rFonts w:ascii="Times New Roman" w:hAnsi="Times New Roman" w:cs="Times New Roman"/>
          <w:sz w:val="28"/>
          <w:szCs w:val="28"/>
        </w:rPr>
        <w:t>Участие руководителей ПМС, ДРП, службы пути и НЗП в приемке в постоянную эксплуатац</w:t>
      </w:r>
      <w:r>
        <w:rPr>
          <w:rFonts w:ascii="Times New Roman" w:hAnsi="Times New Roman" w:cs="Times New Roman"/>
          <w:sz w:val="28"/>
          <w:szCs w:val="28"/>
        </w:rPr>
        <w:t>ию отремонтированных километров;</w:t>
      </w:r>
    </w:p>
    <w:p w:rsidR="00154C9C" w:rsidRDefault="00154C9C" w:rsidP="00154C9C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54C9C">
        <w:rPr>
          <w:rFonts w:ascii="Times New Roman" w:hAnsi="Times New Roman" w:cs="Times New Roman"/>
          <w:sz w:val="28"/>
          <w:szCs w:val="28"/>
        </w:rPr>
        <w:t>Выработка путевых машин в «окно</w:t>
      </w:r>
      <w:r>
        <w:rPr>
          <w:rFonts w:ascii="Times New Roman" w:hAnsi="Times New Roman" w:cs="Times New Roman"/>
          <w:sz w:val="28"/>
          <w:szCs w:val="28"/>
        </w:rPr>
        <w:t>», в сравнении со среднесетевой</w:t>
      </w:r>
      <w:r w:rsidR="00087088">
        <w:rPr>
          <w:rFonts w:ascii="Times New Roman" w:hAnsi="Times New Roman" w:cs="Times New Roman"/>
          <w:sz w:val="28"/>
          <w:szCs w:val="28"/>
        </w:rPr>
        <w:t>;</w:t>
      </w:r>
    </w:p>
    <w:p w:rsidR="00154C9C" w:rsidRDefault="00154C9C" w:rsidP="00154C9C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54C9C">
        <w:rPr>
          <w:rFonts w:ascii="Times New Roman" w:hAnsi="Times New Roman" w:cs="Times New Roman"/>
          <w:sz w:val="28"/>
          <w:szCs w:val="28"/>
        </w:rPr>
        <w:t>Контроль качества поставляемых материалов, учет и хранение инвентарных рельсов. Наличие сертификатов на партии получаемых и отгружаемых рельсов или сварных рельсовых плетей. Акты на приемку.</w:t>
      </w:r>
    </w:p>
    <w:p w:rsidR="00087088" w:rsidRDefault="00087088" w:rsidP="00087088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Дирекция по ремонту пути, служба пути.</w:t>
      </w:r>
    </w:p>
    <w:p w:rsidR="00087088" w:rsidRPr="00087088" w:rsidRDefault="00087088" w:rsidP="00087088">
      <w:pPr>
        <w:pStyle w:val="a3"/>
        <w:numPr>
          <w:ilvl w:val="0"/>
          <w:numId w:val="3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87088">
        <w:rPr>
          <w:rFonts w:ascii="Times New Roman" w:hAnsi="Times New Roman" w:cs="Times New Roman"/>
          <w:sz w:val="28"/>
          <w:szCs w:val="28"/>
        </w:rPr>
        <w:t xml:space="preserve">Планирование проведения ремонтно-путевых работ по отделениям, участкам в зависимости от состояния пути. Соблюдение сроков разработки проектно-сметной документации на запланированные объемы ремонта, качество выполнения </w:t>
      </w:r>
      <w:r w:rsidRPr="00087088">
        <w:rPr>
          <w:rFonts w:ascii="Times New Roman" w:hAnsi="Times New Roman" w:cs="Times New Roman"/>
          <w:sz w:val="28"/>
          <w:szCs w:val="28"/>
        </w:rPr>
        <w:lastRenderedPageBreak/>
        <w:t>проектов с учетом состояния пути и сооружений на участках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87088">
        <w:rPr>
          <w:rFonts w:ascii="Times New Roman" w:hAnsi="Times New Roman" w:cs="Times New Roman"/>
          <w:sz w:val="28"/>
          <w:szCs w:val="28"/>
        </w:rPr>
        <w:t xml:space="preserve"> подлежащих ремонту. </w:t>
      </w:r>
    </w:p>
    <w:p w:rsidR="00087088" w:rsidRPr="00087088" w:rsidRDefault="00087088" w:rsidP="00087088">
      <w:pPr>
        <w:pStyle w:val="a3"/>
        <w:numPr>
          <w:ilvl w:val="0"/>
          <w:numId w:val="3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87088">
        <w:rPr>
          <w:rFonts w:ascii="Times New Roman" w:hAnsi="Times New Roman" w:cs="Times New Roman"/>
          <w:sz w:val="28"/>
          <w:szCs w:val="28"/>
        </w:rPr>
        <w:t xml:space="preserve">Контроль за соблюдением технологии выполнения ремонта пути путевыми машинными станциями и другими подразделениями. </w:t>
      </w:r>
    </w:p>
    <w:p w:rsidR="00087088" w:rsidRPr="00087088" w:rsidRDefault="00087088" w:rsidP="00087088">
      <w:pPr>
        <w:pStyle w:val="a3"/>
        <w:numPr>
          <w:ilvl w:val="0"/>
          <w:numId w:val="3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87088">
        <w:rPr>
          <w:rFonts w:ascii="Times New Roman" w:hAnsi="Times New Roman" w:cs="Times New Roman"/>
          <w:sz w:val="28"/>
          <w:szCs w:val="28"/>
        </w:rPr>
        <w:t>Качество выполнения ремонтно-путевых работ, выполнение полного объема работ, предусмотренных проектом, приемка отремонтированных километров в постоянную эксплуатацию.</w:t>
      </w:r>
    </w:p>
    <w:p w:rsidR="00087088" w:rsidRDefault="00087088" w:rsidP="00087088">
      <w:pPr>
        <w:pStyle w:val="a3"/>
        <w:numPr>
          <w:ilvl w:val="0"/>
          <w:numId w:val="3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87088">
        <w:rPr>
          <w:rFonts w:ascii="Times New Roman" w:hAnsi="Times New Roman" w:cs="Times New Roman"/>
          <w:sz w:val="28"/>
          <w:szCs w:val="28"/>
        </w:rPr>
        <w:t>Участие руководителей службы пути в приемке в постоянную эксплуатацию отремонтированных километров.</w:t>
      </w:r>
    </w:p>
    <w:p w:rsidR="00087088" w:rsidRPr="00087088" w:rsidRDefault="00087088" w:rsidP="00087088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87088">
        <w:rPr>
          <w:rFonts w:ascii="Times New Roman" w:hAnsi="Times New Roman" w:cs="Times New Roman"/>
          <w:sz w:val="28"/>
          <w:szCs w:val="28"/>
        </w:rPr>
        <w:t xml:space="preserve">Роль руководителя </w:t>
      </w:r>
      <w:r>
        <w:rPr>
          <w:rFonts w:ascii="Times New Roman" w:hAnsi="Times New Roman" w:cs="Times New Roman"/>
          <w:sz w:val="28"/>
          <w:szCs w:val="28"/>
        </w:rPr>
        <w:t>дистанции пути</w:t>
      </w:r>
      <w:r w:rsidRPr="00087088">
        <w:rPr>
          <w:rFonts w:ascii="Times New Roman" w:hAnsi="Times New Roman" w:cs="Times New Roman"/>
          <w:sz w:val="28"/>
          <w:szCs w:val="28"/>
        </w:rPr>
        <w:t>, дирекции в осуществлении контроля по (выполнению) проведению вышеуказанных мероприятий.</w:t>
      </w:r>
    </w:p>
    <w:p w:rsidR="00087088" w:rsidRDefault="00087088" w:rsidP="00087088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87088">
        <w:rPr>
          <w:rFonts w:ascii="Times New Roman" w:hAnsi="Times New Roman" w:cs="Times New Roman"/>
          <w:sz w:val="28"/>
          <w:szCs w:val="28"/>
        </w:rPr>
        <w:t xml:space="preserve">Отчет (Акт) проверки направляется в адрес руководителя </w:t>
      </w:r>
      <w:r>
        <w:rPr>
          <w:rFonts w:ascii="Times New Roman" w:hAnsi="Times New Roman" w:cs="Times New Roman"/>
          <w:sz w:val="28"/>
          <w:szCs w:val="28"/>
        </w:rPr>
        <w:t>дистанции пути</w:t>
      </w:r>
      <w:r w:rsidRPr="00087088">
        <w:rPr>
          <w:rFonts w:ascii="Times New Roman" w:hAnsi="Times New Roman" w:cs="Times New Roman"/>
          <w:sz w:val="28"/>
          <w:szCs w:val="28"/>
        </w:rPr>
        <w:t xml:space="preserve">, дирекции, ревизорский аппарат региона и железной дороги, Терком, </w:t>
      </w:r>
      <w:proofErr w:type="spellStart"/>
      <w:r w:rsidRPr="00087088">
        <w:rPr>
          <w:rFonts w:ascii="Times New Roman" w:hAnsi="Times New Roman" w:cs="Times New Roman"/>
          <w:sz w:val="28"/>
          <w:szCs w:val="28"/>
        </w:rPr>
        <w:t>Дорпрофжел</w:t>
      </w:r>
      <w:proofErr w:type="spellEnd"/>
      <w:r w:rsidRPr="00087088">
        <w:rPr>
          <w:rFonts w:ascii="Times New Roman" w:hAnsi="Times New Roman" w:cs="Times New Roman"/>
          <w:sz w:val="28"/>
          <w:szCs w:val="28"/>
        </w:rPr>
        <w:t>.</w:t>
      </w:r>
    </w:p>
    <w:p w:rsidR="00087088" w:rsidRDefault="00087088" w:rsidP="000870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7088" w:rsidRDefault="00087088" w:rsidP="00087088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Хозяйство автоматики и телемеханики.</w:t>
      </w:r>
    </w:p>
    <w:p w:rsidR="00087088" w:rsidRDefault="00087088" w:rsidP="00087088">
      <w:pPr>
        <w:pStyle w:val="a3"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Дистанция сигнализации, централизации и блокировки.</w:t>
      </w:r>
    </w:p>
    <w:p w:rsidR="00087088" w:rsidRDefault="00087088" w:rsidP="00087088">
      <w:pPr>
        <w:pStyle w:val="a3"/>
        <w:numPr>
          <w:ilvl w:val="0"/>
          <w:numId w:val="3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87088">
        <w:rPr>
          <w:rFonts w:ascii="Times New Roman" w:hAnsi="Times New Roman" w:cs="Times New Roman"/>
          <w:sz w:val="28"/>
          <w:szCs w:val="28"/>
        </w:rPr>
        <w:t>Наличие годовых и месячных планов профилактической работы дистанции по безопасности движения и их выполнение. Выполнение годового плана по повышению надежности работы технических средств.</w:t>
      </w:r>
    </w:p>
    <w:p w:rsidR="00087088" w:rsidRPr="00087088" w:rsidRDefault="00087088" w:rsidP="00087088">
      <w:pPr>
        <w:pStyle w:val="a3"/>
        <w:numPr>
          <w:ilvl w:val="0"/>
          <w:numId w:val="3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87088">
        <w:rPr>
          <w:rFonts w:ascii="Times New Roman" w:hAnsi="Times New Roman" w:cs="Times New Roman"/>
          <w:sz w:val="28"/>
          <w:szCs w:val="28"/>
        </w:rPr>
        <w:t>Наличие актов проверки видимости сигналов формы ШУ-60 руководителями дистанции, старшими механиками. Качество проведения этой работы.</w:t>
      </w:r>
    </w:p>
    <w:p w:rsidR="00087088" w:rsidRDefault="00087088" w:rsidP="00087088">
      <w:pPr>
        <w:pStyle w:val="a3"/>
        <w:numPr>
          <w:ilvl w:val="0"/>
          <w:numId w:val="3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87088">
        <w:rPr>
          <w:rFonts w:ascii="Times New Roman" w:hAnsi="Times New Roman" w:cs="Times New Roman"/>
          <w:sz w:val="28"/>
          <w:szCs w:val="28"/>
        </w:rPr>
        <w:t>Наличие у дежурного персонала дистанции нормативно-технической документации согласно приложению №1 ЦШ-601. Организация контроля за выполнением годового и 4-х недельного графика технического обслуживания устройств СЦБ, ДИСК, КТСМ.</w:t>
      </w:r>
    </w:p>
    <w:p w:rsidR="00087088" w:rsidRPr="00087088" w:rsidRDefault="00087088" w:rsidP="00087088">
      <w:pPr>
        <w:pStyle w:val="a3"/>
        <w:numPr>
          <w:ilvl w:val="0"/>
          <w:numId w:val="3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87088">
        <w:rPr>
          <w:rFonts w:ascii="Times New Roman" w:hAnsi="Times New Roman" w:cs="Times New Roman"/>
          <w:sz w:val="28"/>
          <w:szCs w:val="28"/>
        </w:rPr>
        <w:t xml:space="preserve">Ведение   журналов   учета   выключения   устройств   </w:t>
      </w:r>
      <w:proofErr w:type="gramStart"/>
      <w:r w:rsidRPr="00087088">
        <w:rPr>
          <w:rFonts w:ascii="Times New Roman" w:hAnsi="Times New Roman" w:cs="Times New Roman"/>
          <w:sz w:val="28"/>
          <w:szCs w:val="28"/>
        </w:rPr>
        <w:t xml:space="preserve">АЛС,   </w:t>
      </w:r>
      <w:proofErr w:type="gramEnd"/>
      <w:r w:rsidRPr="00087088">
        <w:rPr>
          <w:rFonts w:ascii="Times New Roman" w:hAnsi="Times New Roman" w:cs="Times New Roman"/>
          <w:sz w:val="28"/>
          <w:szCs w:val="28"/>
        </w:rPr>
        <w:t>САУТ   в   пути следования   и перекрытий сигналов, учет сбоев АЛС. Работа с книгой замечаний машиниста, устранение замечаний, сроки и качество ответов.</w:t>
      </w:r>
    </w:p>
    <w:p w:rsidR="00087088" w:rsidRPr="00087088" w:rsidRDefault="00087088" w:rsidP="00087088">
      <w:pPr>
        <w:pStyle w:val="a3"/>
        <w:numPr>
          <w:ilvl w:val="0"/>
          <w:numId w:val="3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87088">
        <w:rPr>
          <w:rFonts w:ascii="Times New Roman" w:hAnsi="Times New Roman" w:cs="Times New Roman"/>
          <w:sz w:val="28"/>
          <w:szCs w:val="28"/>
        </w:rPr>
        <w:t>Контроль за состоянием кабелей с пониженным сопротивлением изоляции, своевременностью дополнительных измерений и ремонта кабеля.</w:t>
      </w:r>
    </w:p>
    <w:p w:rsidR="00087088" w:rsidRDefault="00087088" w:rsidP="00087088">
      <w:pPr>
        <w:pStyle w:val="a3"/>
        <w:numPr>
          <w:ilvl w:val="0"/>
          <w:numId w:val="3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87088">
        <w:rPr>
          <w:rFonts w:ascii="Times New Roman" w:hAnsi="Times New Roman" w:cs="Times New Roman"/>
          <w:sz w:val="28"/>
          <w:szCs w:val="28"/>
        </w:rPr>
        <w:t>Контроль за исправной работой АПС. Качество проверки переездов.</w:t>
      </w:r>
      <w:r w:rsidRPr="00087088">
        <w:rPr>
          <w:rFonts w:ascii="Times New Roman" w:hAnsi="Times New Roman" w:cs="Times New Roman"/>
          <w:sz w:val="28"/>
          <w:szCs w:val="28"/>
        </w:rPr>
        <w:tab/>
      </w:r>
    </w:p>
    <w:p w:rsidR="00087088" w:rsidRDefault="00087088" w:rsidP="00087088">
      <w:pPr>
        <w:pStyle w:val="a3"/>
        <w:numPr>
          <w:ilvl w:val="0"/>
          <w:numId w:val="3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87088">
        <w:rPr>
          <w:rFonts w:ascii="Times New Roman" w:hAnsi="Times New Roman" w:cs="Times New Roman"/>
          <w:sz w:val="28"/>
          <w:szCs w:val="28"/>
        </w:rPr>
        <w:t>Перечень выключенных устройств СЦБ с указанием причины и принимаемых мерах.</w:t>
      </w:r>
    </w:p>
    <w:p w:rsidR="00087088" w:rsidRDefault="005E425C" w:rsidP="005E425C">
      <w:pPr>
        <w:pStyle w:val="a3"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Служба автоматики и телемеханики.</w:t>
      </w:r>
    </w:p>
    <w:p w:rsidR="005E425C" w:rsidRDefault="005E425C" w:rsidP="005E425C">
      <w:pPr>
        <w:pStyle w:val="a3"/>
        <w:numPr>
          <w:ilvl w:val="0"/>
          <w:numId w:val="3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425C">
        <w:rPr>
          <w:rFonts w:ascii="Times New Roman" w:hAnsi="Times New Roman" w:cs="Times New Roman"/>
          <w:sz w:val="28"/>
          <w:szCs w:val="28"/>
        </w:rPr>
        <w:t>Анализ работы технических средств СЦБ. Расследование и учет отказов технических средств СЦБ. Ведение   журналов   формы   ШУ-78.</w:t>
      </w:r>
    </w:p>
    <w:p w:rsidR="005E425C" w:rsidRPr="005E425C" w:rsidRDefault="005E425C" w:rsidP="005E425C">
      <w:pPr>
        <w:pStyle w:val="a3"/>
        <w:numPr>
          <w:ilvl w:val="0"/>
          <w:numId w:val="3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425C">
        <w:rPr>
          <w:rFonts w:ascii="Times New Roman" w:hAnsi="Times New Roman" w:cs="Times New Roman"/>
          <w:sz w:val="28"/>
          <w:szCs w:val="28"/>
        </w:rPr>
        <w:t xml:space="preserve">Выполнение указаний МПС России, ОАО «РЖД», ГТСС, Департамента автоматики и телемеханики по повышению надежности и безопасности движения поездов. </w:t>
      </w:r>
    </w:p>
    <w:p w:rsidR="005E425C" w:rsidRDefault="005E425C" w:rsidP="005E425C">
      <w:pPr>
        <w:pStyle w:val="a3"/>
        <w:numPr>
          <w:ilvl w:val="0"/>
          <w:numId w:val="3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425C">
        <w:rPr>
          <w:rFonts w:ascii="Times New Roman" w:hAnsi="Times New Roman" w:cs="Times New Roman"/>
          <w:sz w:val="28"/>
          <w:szCs w:val="28"/>
        </w:rPr>
        <w:t>Соблюдение периодичности проезда вагона-лаборатории (АЛС, САУТ, ДИСК, КТСМ), своевременность устранения недостатков.</w:t>
      </w:r>
    </w:p>
    <w:p w:rsidR="005E425C" w:rsidRDefault="005E425C" w:rsidP="005E425C">
      <w:pPr>
        <w:pStyle w:val="a3"/>
        <w:numPr>
          <w:ilvl w:val="0"/>
          <w:numId w:val="3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425C">
        <w:rPr>
          <w:rFonts w:ascii="Times New Roman" w:hAnsi="Times New Roman" w:cs="Times New Roman"/>
          <w:sz w:val="28"/>
          <w:szCs w:val="28"/>
        </w:rPr>
        <w:t>Выполнение противопожарных мероприятий, программа оборудования постов ЭЦ, ДИСК, КТСМ, устройствами АПС и АСП.</w:t>
      </w:r>
    </w:p>
    <w:p w:rsidR="005E425C" w:rsidRPr="005E425C" w:rsidRDefault="005E425C" w:rsidP="005E425C">
      <w:pPr>
        <w:pStyle w:val="a3"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425C">
        <w:rPr>
          <w:rFonts w:ascii="Times New Roman" w:hAnsi="Times New Roman" w:cs="Times New Roman"/>
          <w:sz w:val="28"/>
          <w:szCs w:val="28"/>
        </w:rPr>
        <w:t xml:space="preserve">Роль руководителя дистанции </w:t>
      </w:r>
      <w:r>
        <w:rPr>
          <w:rFonts w:ascii="Times New Roman" w:hAnsi="Times New Roman" w:cs="Times New Roman"/>
          <w:sz w:val="28"/>
          <w:szCs w:val="28"/>
        </w:rPr>
        <w:t>СЦБ</w:t>
      </w:r>
      <w:r w:rsidRPr="005E425C">
        <w:rPr>
          <w:rFonts w:ascii="Times New Roman" w:hAnsi="Times New Roman" w:cs="Times New Roman"/>
          <w:sz w:val="28"/>
          <w:szCs w:val="28"/>
        </w:rPr>
        <w:t>, дирекции в осуществлении контроля по (выполнению) проведению вышеуказанных мероприятий.</w:t>
      </w:r>
    </w:p>
    <w:p w:rsidR="005E425C" w:rsidRDefault="005E425C" w:rsidP="005E425C">
      <w:pPr>
        <w:pStyle w:val="a3"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425C">
        <w:rPr>
          <w:rFonts w:ascii="Times New Roman" w:hAnsi="Times New Roman" w:cs="Times New Roman"/>
          <w:sz w:val="28"/>
          <w:szCs w:val="28"/>
        </w:rPr>
        <w:t>Отчет (Акт) проверки направляется в а</w:t>
      </w:r>
      <w:r>
        <w:rPr>
          <w:rFonts w:ascii="Times New Roman" w:hAnsi="Times New Roman" w:cs="Times New Roman"/>
          <w:sz w:val="28"/>
          <w:szCs w:val="28"/>
        </w:rPr>
        <w:t>дрес руководителя дистанции СЦБ</w:t>
      </w:r>
      <w:r w:rsidRPr="005E425C">
        <w:rPr>
          <w:rFonts w:ascii="Times New Roman" w:hAnsi="Times New Roman" w:cs="Times New Roman"/>
          <w:sz w:val="28"/>
          <w:szCs w:val="28"/>
        </w:rPr>
        <w:t xml:space="preserve">, дирекции, ревизорский аппарат региона и железной дороги, Терком, </w:t>
      </w:r>
      <w:proofErr w:type="spellStart"/>
      <w:r w:rsidRPr="005E425C">
        <w:rPr>
          <w:rFonts w:ascii="Times New Roman" w:hAnsi="Times New Roman" w:cs="Times New Roman"/>
          <w:sz w:val="28"/>
          <w:szCs w:val="28"/>
        </w:rPr>
        <w:t>Дорпрофжел</w:t>
      </w:r>
      <w:proofErr w:type="spellEnd"/>
      <w:r w:rsidRPr="005E425C">
        <w:rPr>
          <w:rFonts w:ascii="Times New Roman" w:hAnsi="Times New Roman" w:cs="Times New Roman"/>
          <w:sz w:val="28"/>
          <w:szCs w:val="28"/>
        </w:rPr>
        <w:t>.</w:t>
      </w:r>
    </w:p>
    <w:p w:rsidR="005E425C" w:rsidRDefault="005E425C" w:rsidP="005E42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425C" w:rsidRDefault="005E425C" w:rsidP="005E425C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Хозяйство связи.</w:t>
      </w:r>
    </w:p>
    <w:p w:rsidR="005E425C" w:rsidRDefault="005E425C" w:rsidP="005E425C">
      <w:pPr>
        <w:pStyle w:val="a3"/>
        <w:numPr>
          <w:ilvl w:val="0"/>
          <w:numId w:val="3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425C">
        <w:rPr>
          <w:rFonts w:ascii="Times New Roman" w:hAnsi="Times New Roman" w:cs="Times New Roman"/>
          <w:sz w:val="28"/>
          <w:szCs w:val="28"/>
        </w:rPr>
        <w:t>Региональный центр связи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425C" w:rsidRDefault="005E425C" w:rsidP="005E425C">
      <w:pPr>
        <w:pStyle w:val="a3"/>
        <w:numPr>
          <w:ilvl w:val="0"/>
          <w:numId w:val="4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425C">
        <w:rPr>
          <w:rFonts w:ascii="Times New Roman" w:hAnsi="Times New Roman" w:cs="Times New Roman"/>
          <w:sz w:val="28"/>
          <w:szCs w:val="28"/>
        </w:rPr>
        <w:t>Наличие и выполнение плана по повышению надежности работы    технических средств. Наличие ежемесячных производственных планов и их выполнение.</w:t>
      </w:r>
    </w:p>
    <w:p w:rsidR="005E425C" w:rsidRDefault="005E425C" w:rsidP="005E425C">
      <w:pPr>
        <w:pStyle w:val="a3"/>
        <w:numPr>
          <w:ilvl w:val="0"/>
          <w:numId w:val="4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425C">
        <w:rPr>
          <w:rFonts w:ascii="Times New Roman" w:hAnsi="Times New Roman" w:cs="Times New Roman"/>
          <w:sz w:val="28"/>
          <w:szCs w:val="28"/>
        </w:rPr>
        <w:t>Наличие актов проверки работы радиосвязи руководителями дорожной и региональной дирекций связи, начальниками участков и старшими электромеханиками связи. Устранение вскрытых недостатков.</w:t>
      </w:r>
    </w:p>
    <w:p w:rsidR="005E425C" w:rsidRDefault="005E425C" w:rsidP="005E425C">
      <w:pPr>
        <w:pStyle w:val="a3"/>
        <w:numPr>
          <w:ilvl w:val="0"/>
          <w:numId w:val="4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425C">
        <w:rPr>
          <w:rFonts w:ascii="Times New Roman" w:hAnsi="Times New Roman" w:cs="Times New Roman"/>
          <w:sz w:val="28"/>
          <w:szCs w:val="28"/>
        </w:rPr>
        <w:t>Организация контроля за выполнением годового и 4-х недельного графиков технического обслуживания устройств связи,</w:t>
      </w:r>
      <w:r>
        <w:rPr>
          <w:rFonts w:ascii="Times New Roman" w:hAnsi="Times New Roman" w:cs="Times New Roman"/>
          <w:sz w:val="28"/>
          <w:szCs w:val="28"/>
        </w:rPr>
        <w:t xml:space="preserve"> радио.</w:t>
      </w:r>
    </w:p>
    <w:p w:rsidR="005E425C" w:rsidRPr="005E425C" w:rsidRDefault="005E425C" w:rsidP="005E425C">
      <w:pPr>
        <w:pStyle w:val="a3"/>
        <w:numPr>
          <w:ilvl w:val="0"/>
          <w:numId w:val="4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425C">
        <w:rPr>
          <w:rFonts w:ascii="Times New Roman" w:hAnsi="Times New Roman" w:cs="Times New Roman"/>
          <w:sz w:val="28"/>
          <w:szCs w:val="28"/>
        </w:rPr>
        <w:t>Веде</w:t>
      </w:r>
      <w:r>
        <w:rPr>
          <w:rFonts w:ascii="Times New Roman" w:hAnsi="Times New Roman" w:cs="Times New Roman"/>
          <w:sz w:val="28"/>
          <w:szCs w:val="28"/>
        </w:rPr>
        <w:t>ние   журналов   формы   ШУ-78,</w:t>
      </w:r>
      <w:r w:rsidRPr="005E425C">
        <w:rPr>
          <w:rFonts w:ascii="Times New Roman" w:hAnsi="Times New Roman" w:cs="Times New Roman"/>
          <w:sz w:val="28"/>
          <w:szCs w:val="28"/>
        </w:rPr>
        <w:t xml:space="preserve"> разработка   мер   по   случаям   отказов, их выполнение.</w:t>
      </w:r>
    </w:p>
    <w:p w:rsidR="005E425C" w:rsidRPr="005E425C" w:rsidRDefault="005E425C" w:rsidP="005E425C">
      <w:pPr>
        <w:pStyle w:val="a3"/>
        <w:numPr>
          <w:ilvl w:val="0"/>
          <w:numId w:val="4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425C">
        <w:rPr>
          <w:rFonts w:ascii="Times New Roman" w:hAnsi="Times New Roman" w:cs="Times New Roman"/>
          <w:sz w:val="28"/>
          <w:szCs w:val="28"/>
        </w:rPr>
        <w:t>Работа с книгой замечаний машиниста, устранение замечаний, сроки и качество ответов.</w:t>
      </w:r>
    </w:p>
    <w:p w:rsidR="005E425C" w:rsidRDefault="005E425C" w:rsidP="005E425C">
      <w:pPr>
        <w:pStyle w:val="a3"/>
        <w:numPr>
          <w:ilvl w:val="0"/>
          <w:numId w:val="4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425C">
        <w:rPr>
          <w:rFonts w:ascii="Times New Roman" w:hAnsi="Times New Roman" w:cs="Times New Roman"/>
          <w:sz w:val="28"/>
          <w:szCs w:val="28"/>
        </w:rPr>
        <w:t>Контроль за состоянием кабеля с пониженным сопротивлением    изоляции, проведение дополнительных измерений и своевременный ремонт кабеля.</w:t>
      </w:r>
    </w:p>
    <w:p w:rsidR="005E425C" w:rsidRDefault="005E425C" w:rsidP="005E425C">
      <w:pPr>
        <w:pStyle w:val="a3"/>
        <w:numPr>
          <w:ilvl w:val="0"/>
          <w:numId w:val="4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425C">
        <w:rPr>
          <w:rFonts w:ascii="Times New Roman" w:hAnsi="Times New Roman" w:cs="Times New Roman"/>
          <w:sz w:val="28"/>
          <w:szCs w:val="28"/>
        </w:rPr>
        <w:t>Результаты измерений сопротивления заземляющих устройств (домов связи, радиостанций, кабельных ящиков).</w:t>
      </w:r>
    </w:p>
    <w:p w:rsidR="005E425C" w:rsidRDefault="005E425C" w:rsidP="005E425C">
      <w:pPr>
        <w:pStyle w:val="a3"/>
        <w:numPr>
          <w:ilvl w:val="0"/>
          <w:numId w:val="4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425C">
        <w:rPr>
          <w:rFonts w:ascii="Times New Roman" w:hAnsi="Times New Roman" w:cs="Times New Roman"/>
          <w:sz w:val="28"/>
          <w:szCs w:val="28"/>
        </w:rPr>
        <w:lastRenderedPageBreak/>
        <w:t>Выполнение противопожарных мероприятий, программа оборудования постов   домов связи устройствами АПС и АСП.</w:t>
      </w:r>
    </w:p>
    <w:p w:rsidR="005E425C" w:rsidRDefault="005E425C" w:rsidP="005E425C">
      <w:pPr>
        <w:pStyle w:val="a3"/>
        <w:numPr>
          <w:ilvl w:val="0"/>
          <w:numId w:val="3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Дорожная дирекция связи.</w:t>
      </w:r>
    </w:p>
    <w:p w:rsidR="005E425C" w:rsidRDefault="005E425C" w:rsidP="005E425C">
      <w:pPr>
        <w:pStyle w:val="a3"/>
        <w:numPr>
          <w:ilvl w:val="0"/>
          <w:numId w:val="4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425C">
        <w:rPr>
          <w:rFonts w:ascii="Times New Roman" w:hAnsi="Times New Roman" w:cs="Times New Roman"/>
          <w:sz w:val="28"/>
          <w:szCs w:val="28"/>
        </w:rPr>
        <w:t>Анализ отказов устройств связи, радиосвязи.</w:t>
      </w:r>
    </w:p>
    <w:p w:rsidR="005E425C" w:rsidRPr="005E425C" w:rsidRDefault="005E425C" w:rsidP="005E425C">
      <w:pPr>
        <w:pStyle w:val="a3"/>
        <w:numPr>
          <w:ilvl w:val="0"/>
          <w:numId w:val="4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425C">
        <w:rPr>
          <w:rFonts w:ascii="Times New Roman" w:hAnsi="Times New Roman" w:cs="Times New Roman"/>
          <w:sz w:val="28"/>
          <w:szCs w:val="28"/>
        </w:rPr>
        <w:t xml:space="preserve">Перечень устройств, выработавших нормативные сроки. </w:t>
      </w:r>
    </w:p>
    <w:p w:rsidR="005E425C" w:rsidRDefault="005E425C" w:rsidP="005E425C">
      <w:pPr>
        <w:pStyle w:val="a3"/>
        <w:numPr>
          <w:ilvl w:val="0"/>
          <w:numId w:val="4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425C">
        <w:rPr>
          <w:rFonts w:ascii="Times New Roman" w:hAnsi="Times New Roman" w:cs="Times New Roman"/>
          <w:sz w:val="28"/>
          <w:szCs w:val="28"/>
        </w:rPr>
        <w:t xml:space="preserve">ДГА, общее количество, из них неисправных (причины) </w:t>
      </w:r>
      <w:proofErr w:type="gramStart"/>
      <w:r w:rsidRPr="005E425C">
        <w:rPr>
          <w:rFonts w:ascii="Times New Roman" w:hAnsi="Times New Roman" w:cs="Times New Roman"/>
          <w:sz w:val="28"/>
          <w:szCs w:val="28"/>
        </w:rPr>
        <w:t>и  выработавших</w:t>
      </w:r>
      <w:proofErr w:type="gramEnd"/>
      <w:r w:rsidRPr="005E425C">
        <w:rPr>
          <w:rFonts w:ascii="Times New Roman" w:hAnsi="Times New Roman" w:cs="Times New Roman"/>
          <w:sz w:val="28"/>
          <w:szCs w:val="28"/>
        </w:rPr>
        <w:t xml:space="preserve"> ресурс. Перечень участков, где не обеспечено электроснабжение устройств связи, радиосвязи по 1-й категории.</w:t>
      </w:r>
    </w:p>
    <w:p w:rsidR="005E425C" w:rsidRPr="005E425C" w:rsidRDefault="005E425C" w:rsidP="005E425C">
      <w:pPr>
        <w:pStyle w:val="a3"/>
        <w:numPr>
          <w:ilvl w:val="0"/>
          <w:numId w:val="4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425C">
        <w:rPr>
          <w:rFonts w:ascii="Times New Roman" w:hAnsi="Times New Roman" w:cs="Times New Roman"/>
          <w:sz w:val="28"/>
          <w:szCs w:val="28"/>
        </w:rPr>
        <w:t>Перечень находящихся на учете в службе кабелей связи с изоляцией ниже нормы. Измерение параметров волоконно-оптического кабеля.</w:t>
      </w:r>
    </w:p>
    <w:p w:rsidR="005E425C" w:rsidRDefault="005E425C" w:rsidP="005E425C">
      <w:pPr>
        <w:pStyle w:val="a3"/>
        <w:numPr>
          <w:ilvl w:val="0"/>
          <w:numId w:val="4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425C">
        <w:rPr>
          <w:rFonts w:ascii="Times New Roman" w:hAnsi="Times New Roman" w:cs="Times New Roman"/>
          <w:sz w:val="28"/>
          <w:szCs w:val="28"/>
        </w:rPr>
        <w:t>Наличие железнодорожных станций, где радиосвязь прослушивается с 2-мя, 3-мя и более станциями, принятые меры по устранению недостатков.</w:t>
      </w:r>
    </w:p>
    <w:p w:rsidR="005E425C" w:rsidRDefault="005E425C" w:rsidP="005E425C">
      <w:pPr>
        <w:pStyle w:val="a3"/>
        <w:numPr>
          <w:ilvl w:val="0"/>
          <w:numId w:val="4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425C">
        <w:rPr>
          <w:rFonts w:ascii="Times New Roman" w:hAnsi="Times New Roman" w:cs="Times New Roman"/>
          <w:sz w:val="28"/>
          <w:szCs w:val="28"/>
        </w:rPr>
        <w:t>Выполнение указаний и распоряжений ОАО «РЖД», Департамента связи и вычислительной техники ОАО «РЖД».</w:t>
      </w:r>
    </w:p>
    <w:p w:rsidR="005E425C" w:rsidRPr="005E425C" w:rsidRDefault="005E425C" w:rsidP="005E425C">
      <w:pPr>
        <w:pStyle w:val="a3"/>
        <w:numPr>
          <w:ilvl w:val="0"/>
          <w:numId w:val="3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425C">
        <w:rPr>
          <w:rFonts w:ascii="Times New Roman" w:hAnsi="Times New Roman" w:cs="Times New Roman"/>
          <w:sz w:val="28"/>
          <w:szCs w:val="28"/>
        </w:rPr>
        <w:t xml:space="preserve">Роль руководителя </w:t>
      </w:r>
      <w:r>
        <w:rPr>
          <w:rFonts w:ascii="Times New Roman" w:hAnsi="Times New Roman" w:cs="Times New Roman"/>
          <w:sz w:val="28"/>
          <w:szCs w:val="28"/>
        </w:rPr>
        <w:t>регионального центра связи</w:t>
      </w:r>
      <w:r w:rsidRPr="005E425C">
        <w:rPr>
          <w:rFonts w:ascii="Times New Roman" w:hAnsi="Times New Roman" w:cs="Times New Roman"/>
          <w:sz w:val="28"/>
          <w:szCs w:val="28"/>
        </w:rPr>
        <w:t>, дирекции в осуществлении контроля по (выполнению) проведению вышеуказанных мероприятий.</w:t>
      </w:r>
    </w:p>
    <w:p w:rsidR="005E425C" w:rsidRDefault="005E425C" w:rsidP="005E425C">
      <w:pPr>
        <w:pStyle w:val="a3"/>
        <w:numPr>
          <w:ilvl w:val="0"/>
          <w:numId w:val="3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425C">
        <w:rPr>
          <w:rFonts w:ascii="Times New Roman" w:hAnsi="Times New Roman" w:cs="Times New Roman"/>
          <w:sz w:val="28"/>
          <w:szCs w:val="28"/>
        </w:rPr>
        <w:t xml:space="preserve">Отчет (Акт) проверки направляется в адрес руководителя </w:t>
      </w:r>
      <w:r>
        <w:rPr>
          <w:rFonts w:ascii="Times New Roman" w:hAnsi="Times New Roman" w:cs="Times New Roman"/>
          <w:sz w:val="28"/>
          <w:szCs w:val="28"/>
        </w:rPr>
        <w:t>регионального центра связи</w:t>
      </w:r>
      <w:r w:rsidRPr="005E425C">
        <w:rPr>
          <w:rFonts w:ascii="Times New Roman" w:hAnsi="Times New Roman" w:cs="Times New Roman"/>
          <w:sz w:val="28"/>
          <w:szCs w:val="28"/>
        </w:rPr>
        <w:t xml:space="preserve">, дирекции, ревизорский аппарат региона и железной дороги, Терком, </w:t>
      </w:r>
      <w:proofErr w:type="spellStart"/>
      <w:r w:rsidRPr="005E425C">
        <w:rPr>
          <w:rFonts w:ascii="Times New Roman" w:hAnsi="Times New Roman" w:cs="Times New Roman"/>
          <w:sz w:val="28"/>
          <w:szCs w:val="28"/>
        </w:rPr>
        <w:t>Дорпрофжел</w:t>
      </w:r>
      <w:proofErr w:type="spellEnd"/>
      <w:r w:rsidRPr="005E425C">
        <w:rPr>
          <w:rFonts w:ascii="Times New Roman" w:hAnsi="Times New Roman" w:cs="Times New Roman"/>
          <w:sz w:val="28"/>
          <w:szCs w:val="28"/>
        </w:rPr>
        <w:t>.</w:t>
      </w:r>
    </w:p>
    <w:p w:rsidR="005E425C" w:rsidRDefault="005E425C" w:rsidP="005E42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425C" w:rsidRDefault="005E425C" w:rsidP="005E425C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Хозяйство электрификации.</w:t>
      </w:r>
    </w:p>
    <w:p w:rsidR="005E425C" w:rsidRPr="005E425C" w:rsidRDefault="005E425C" w:rsidP="005E425C">
      <w:pPr>
        <w:pStyle w:val="a3"/>
        <w:numPr>
          <w:ilvl w:val="0"/>
          <w:numId w:val="4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425C">
        <w:rPr>
          <w:rFonts w:ascii="Times New Roman" w:hAnsi="Times New Roman" w:cs="Times New Roman"/>
          <w:sz w:val="28"/>
          <w:szCs w:val="28"/>
        </w:rPr>
        <w:t>Дистанция электроснабжения</w:t>
      </w:r>
    </w:p>
    <w:p w:rsidR="005E425C" w:rsidRPr="005E425C" w:rsidRDefault="005E425C" w:rsidP="005E425C">
      <w:pPr>
        <w:pStyle w:val="a3"/>
        <w:numPr>
          <w:ilvl w:val="0"/>
          <w:numId w:val="4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425C">
        <w:rPr>
          <w:rFonts w:ascii="Times New Roman" w:hAnsi="Times New Roman" w:cs="Times New Roman"/>
          <w:sz w:val="28"/>
          <w:szCs w:val="28"/>
        </w:rPr>
        <w:t>Организация выполнения планов ППР.</w:t>
      </w:r>
    </w:p>
    <w:p w:rsidR="005E425C" w:rsidRPr="005E425C" w:rsidRDefault="005E425C" w:rsidP="005E425C">
      <w:pPr>
        <w:pStyle w:val="a3"/>
        <w:numPr>
          <w:ilvl w:val="0"/>
          <w:numId w:val="4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425C">
        <w:rPr>
          <w:rFonts w:ascii="Times New Roman" w:hAnsi="Times New Roman" w:cs="Times New Roman"/>
          <w:sz w:val="28"/>
          <w:szCs w:val="28"/>
        </w:rPr>
        <w:t>Анализ износа контактного провода (на участках постоянного тока).</w:t>
      </w:r>
    </w:p>
    <w:p w:rsidR="005E425C" w:rsidRDefault="005E425C" w:rsidP="005E425C">
      <w:pPr>
        <w:pStyle w:val="a3"/>
        <w:numPr>
          <w:ilvl w:val="0"/>
          <w:numId w:val="4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425C">
        <w:rPr>
          <w:rFonts w:ascii="Times New Roman" w:hAnsi="Times New Roman" w:cs="Times New Roman"/>
          <w:sz w:val="28"/>
          <w:szCs w:val="28"/>
        </w:rPr>
        <w:t xml:space="preserve">Укомплектование линейных подразделений страховым неснижаемым запасом (СНЗ) материалов и оборудования для производства </w:t>
      </w:r>
      <w:proofErr w:type="spellStart"/>
      <w:r w:rsidRPr="005E425C">
        <w:rPr>
          <w:rFonts w:ascii="Times New Roman" w:hAnsi="Times New Roman" w:cs="Times New Roman"/>
          <w:sz w:val="28"/>
          <w:szCs w:val="28"/>
        </w:rPr>
        <w:t>аварийно</w:t>
      </w:r>
      <w:proofErr w:type="spellEnd"/>
      <w:r w:rsidRPr="005E425C">
        <w:rPr>
          <w:rFonts w:ascii="Times New Roman" w:hAnsi="Times New Roman" w:cs="Times New Roman"/>
          <w:sz w:val="28"/>
          <w:szCs w:val="28"/>
        </w:rPr>
        <w:t xml:space="preserve"> - восстановительных работ, хранение СНЗ.</w:t>
      </w:r>
      <w:r w:rsidR="002470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7033" w:rsidRDefault="00247033" w:rsidP="005E425C">
      <w:pPr>
        <w:pStyle w:val="a3"/>
        <w:numPr>
          <w:ilvl w:val="0"/>
          <w:numId w:val="4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замечаний машинистов и принимаемые меры в установленные сроки.</w:t>
      </w:r>
    </w:p>
    <w:p w:rsidR="00247033" w:rsidRDefault="00247033" w:rsidP="005E425C">
      <w:pPr>
        <w:pStyle w:val="a3"/>
        <w:numPr>
          <w:ilvl w:val="0"/>
          <w:numId w:val="4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токоприемников.</w:t>
      </w:r>
    </w:p>
    <w:p w:rsidR="00247033" w:rsidRDefault="00247033" w:rsidP="00247033">
      <w:pPr>
        <w:pStyle w:val="a3"/>
        <w:numPr>
          <w:ilvl w:val="0"/>
          <w:numId w:val="4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47033">
        <w:rPr>
          <w:rFonts w:ascii="Times New Roman" w:hAnsi="Times New Roman" w:cs="Times New Roman"/>
          <w:sz w:val="28"/>
          <w:szCs w:val="28"/>
        </w:rPr>
        <w:t>Район контактной сети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7033" w:rsidRDefault="00247033" w:rsidP="00247033">
      <w:pPr>
        <w:pStyle w:val="a3"/>
        <w:numPr>
          <w:ilvl w:val="0"/>
          <w:numId w:val="4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47033">
        <w:rPr>
          <w:rFonts w:ascii="Times New Roman" w:hAnsi="Times New Roman" w:cs="Times New Roman"/>
          <w:sz w:val="28"/>
          <w:szCs w:val="28"/>
        </w:rPr>
        <w:t>Проведение обходов и объездов устройств, устранение выявленных недостатков, ведение книги формы ЭУ-83Б.</w:t>
      </w:r>
    </w:p>
    <w:p w:rsidR="00247033" w:rsidRPr="00247033" w:rsidRDefault="00247033" w:rsidP="00247033">
      <w:pPr>
        <w:pStyle w:val="a3"/>
        <w:numPr>
          <w:ilvl w:val="0"/>
          <w:numId w:val="4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47033">
        <w:rPr>
          <w:rFonts w:ascii="Times New Roman" w:hAnsi="Times New Roman" w:cs="Times New Roman"/>
          <w:sz w:val="28"/>
          <w:szCs w:val="28"/>
        </w:rPr>
        <w:t xml:space="preserve">Выполнение мероприятий по актам группы коррозии. Ведение книги состояния опорного хозяйства, контроль замеров </w:t>
      </w:r>
      <w:r w:rsidRPr="00247033">
        <w:rPr>
          <w:rFonts w:ascii="Times New Roman" w:hAnsi="Times New Roman" w:cs="Times New Roman"/>
          <w:sz w:val="28"/>
          <w:szCs w:val="28"/>
        </w:rPr>
        <w:lastRenderedPageBreak/>
        <w:t xml:space="preserve">сопротивления опор и состояния подземной части. Наличие в районе дефектных и </w:t>
      </w:r>
      <w:proofErr w:type="spellStart"/>
      <w:r w:rsidRPr="00247033">
        <w:rPr>
          <w:rFonts w:ascii="Times New Roman" w:hAnsi="Times New Roman" w:cs="Times New Roman"/>
          <w:sz w:val="28"/>
          <w:szCs w:val="28"/>
        </w:rPr>
        <w:t>остродефектных</w:t>
      </w:r>
      <w:proofErr w:type="spellEnd"/>
      <w:r w:rsidRPr="00247033">
        <w:rPr>
          <w:rFonts w:ascii="Times New Roman" w:hAnsi="Times New Roman" w:cs="Times New Roman"/>
          <w:sz w:val="28"/>
          <w:szCs w:val="28"/>
        </w:rPr>
        <w:t xml:space="preserve"> опор планов по их замене, установке оттяжек и ремонту опор. Групповые заземления в границах района, их увязка с планами рельсовых цепей.</w:t>
      </w:r>
    </w:p>
    <w:p w:rsidR="00247033" w:rsidRDefault="00247033" w:rsidP="00247033">
      <w:pPr>
        <w:pStyle w:val="a3"/>
        <w:numPr>
          <w:ilvl w:val="0"/>
          <w:numId w:val="4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47033">
        <w:rPr>
          <w:rFonts w:ascii="Times New Roman" w:hAnsi="Times New Roman" w:cs="Times New Roman"/>
          <w:sz w:val="28"/>
          <w:szCs w:val="28"/>
        </w:rPr>
        <w:t xml:space="preserve">Ведение журнала </w:t>
      </w:r>
      <w:proofErr w:type="spellStart"/>
      <w:r w:rsidRPr="00247033">
        <w:rPr>
          <w:rFonts w:ascii="Times New Roman" w:hAnsi="Times New Roman" w:cs="Times New Roman"/>
          <w:sz w:val="28"/>
          <w:szCs w:val="28"/>
        </w:rPr>
        <w:t>дефектировки</w:t>
      </w:r>
      <w:proofErr w:type="spellEnd"/>
      <w:r w:rsidRPr="00247033">
        <w:rPr>
          <w:rFonts w:ascii="Times New Roman" w:hAnsi="Times New Roman" w:cs="Times New Roman"/>
          <w:sz w:val="28"/>
          <w:szCs w:val="28"/>
        </w:rPr>
        <w:t xml:space="preserve"> изоляторов.</w:t>
      </w:r>
    </w:p>
    <w:p w:rsidR="00247033" w:rsidRDefault="00247033" w:rsidP="00247033">
      <w:pPr>
        <w:pStyle w:val="a3"/>
        <w:numPr>
          <w:ilvl w:val="0"/>
          <w:numId w:val="4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47033">
        <w:rPr>
          <w:rFonts w:ascii="Times New Roman" w:hAnsi="Times New Roman" w:cs="Times New Roman"/>
          <w:sz w:val="28"/>
          <w:szCs w:val="28"/>
        </w:rPr>
        <w:t>Ведение книги состояния контактного провода.</w:t>
      </w:r>
    </w:p>
    <w:p w:rsidR="00247033" w:rsidRDefault="00247033" w:rsidP="00247033">
      <w:pPr>
        <w:pStyle w:val="a3"/>
        <w:numPr>
          <w:ilvl w:val="0"/>
          <w:numId w:val="4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47033">
        <w:rPr>
          <w:rFonts w:ascii="Times New Roman" w:hAnsi="Times New Roman" w:cs="Times New Roman"/>
          <w:sz w:val="28"/>
          <w:szCs w:val="28"/>
        </w:rPr>
        <w:t>Тяговая подстанция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7033" w:rsidRPr="00247033" w:rsidRDefault="00247033" w:rsidP="00247033">
      <w:pPr>
        <w:pStyle w:val="a3"/>
        <w:numPr>
          <w:ilvl w:val="0"/>
          <w:numId w:val="4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47033">
        <w:rPr>
          <w:rFonts w:ascii="Times New Roman" w:hAnsi="Times New Roman" w:cs="Times New Roman"/>
          <w:sz w:val="28"/>
          <w:szCs w:val="28"/>
        </w:rPr>
        <w:t xml:space="preserve">Наличие схем плавки гололеда и </w:t>
      </w:r>
      <w:proofErr w:type="spellStart"/>
      <w:r w:rsidRPr="00247033">
        <w:rPr>
          <w:rFonts w:ascii="Times New Roman" w:hAnsi="Times New Roman" w:cs="Times New Roman"/>
          <w:sz w:val="28"/>
          <w:szCs w:val="28"/>
        </w:rPr>
        <w:t>профподогрева</w:t>
      </w:r>
      <w:proofErr w:type="spellEnd"/>
      <w:r w:rsidRPr="00247033">
        <w:rPr>
          <w:rFonts w:ascii="Times New Roman" w:hAnsi="Times New Roman" w:cs="Times New Roman"/>
          <w:sz w:val="28"/>
          <w:szCs w:val="28"/>
        </w:rPr>
        <w:t xml:space="preserve">, инструкций по их применению, организация проверок работоспособности схем. Проверка схем плавки гололеда и </w:t>
      </w:r>
      <w:proofErr w:type="spellStart"/>
      <w:r w:rsidRPr="00247033">
        <w:rPr>
          <w:rFonts w:ascii="Times New Roman" w:hAnsi="Times New Roman" w:cs="Times New Roman"/>
          <w:sz w:val="28"/>
          <w:szCs w:val="28"/>
        </w:rPr>
        <w:t>профподогрева</w:t>
      </w:r>
      <w:proofErr w:type="spellEnd"/>
      <w:r w:rsidRPr="00247033">
        <w:rPr>
          <w:rFonts w:ascii="Times New Roman" w:hAnsi="Times New Roman" w:cs="Times New Roman"/>
          <w:sz w:val="28"/>
          <w:szCs w:val="28"/>
        </w:rPr>
        <w:t>.</w:t>
      </w:r>
    </w:p>
    <w:p w:rsidR="00247033" w:rsidRPr="00247033" w:rsidRDefault="00247033" w:rsidP="00247033">
      <w:pPr>
        <w:pStyle w:val="a3"/>
        <w:numPr>
          <w:ilvl w:val="0"/>
          <w:numId w:val="4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47033">
        <w:rPr>
          <w:rFonts w:ascii="Times New Roman" w:hAnsi="Times New Roman" w:cs="Times New Roman"/>
          <w:sz w:val="28"/>
          <w:szCs w:val="28"/>
        </w:rPr>
        <w:t>Наличие неснижаемого запаса оборудования и материалов, его соответствие нормам.</w:t>
      </w:r>
    </w:p>
    <w:p w:rsidR="00247033" w:rsidRDefault="00247033" w:rsidP="00247033">
      <w:pPr>
        <w:pStyle w:val="a3"/>
        <w:numPr>
          <w:ilvl w:val="0"/>
          <w:numId w:val="4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47033">
        <w:rPr>
          <w:rFonts w:ascii="Times New Roman" w:hAnsi="Times New Roman" w:cs="Times New Roman"/>
          <w:sz w:val="28"/>
          <w:szCs w:val="28"/>
        </w:rPr>
        <w:t>Проверка работы ДГА (при его наличии).</w:t>
      </w:r>
    </w:p>
    <w:p w:rsidR="00247033" w:rsidRDefault="00247033" w:rsidP="00247033">
      <w:pPr>
        <w:pStyle w:val="a3"/>
        <w:numPr>
          <w:ilvl w:val="0"/>
          <w:numId w:val="4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Служба электрификации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иэлектроснабжения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47033" w:rsidRDefault="00247033" w:rsidP="00247033">
      <w:pPr>
        <w:pStyle w:val="a3"/>
        <w:numPr>
          <w:ilvl w:val="0"/>
          <w:numId w:val="4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47033">
        <w:rPr>
          <w:rFonts w:ascii="Times New Roman" w:hAnsi="Times New Roman" w:cs="Times New Roman"/>
          <w:sz w:val="28"/>
          <w:szCs w:val="28"/>
        </w:rPr>
        <w:t>Наличие схем питания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7033" w:rsidRDefault="00247033" w:rsidP="00247033">
      <w:pPr>
        <w:pStyle w:val="a3"/>
        <w:numPr>
          <w:ilvl w:val="0"/>
          <w:numId w:val="4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47033">
        <w:rPr>
          <w:rFonts w:ascii="Times New Roman" w:hAnsi="Times New Roman" w:cs="Times New Roman"/>
          <w:sz w:val="28"/>
          <w:szCs w:val="28"/>
        </w:rPr>
        <w:t>Организация работы вагона-лаборатории контактной сети.</w:t>
      </w:r>
    </w:p>
    <w:p w:rsidR="00247033" w:rsidRDefault="00247033" w:rsidP="00247033">
      <w:pPr>
        <w:pStyle w:val="a3"/>
        <w:numPr>
          <w:ilvl w:val="0"/>
          <w:numId w:val="4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247033">
        <w:rPr>
          <w:rFonts w:ascii="Times New Roman" w:hAnsi="Times New Roman" w:cs="Times New Roman"/>
          <w:sz w:val="28"/>
          <w:szCs w:val="28"/>
        </w:rPr>
        <w:t>недрени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47033">
        <w:rPr>
          <w:rFonts w:ascii="Times New Roman" w:hAnsi="Times New Roman" w:cs="Times New Roman"/>
          <w:sz w:val="28"/>
          <w:szCs w:val="28"/>
        </w:rPr>
        <w:t xml:space="preserve"> новой техники. </w:t>
      </w:r>
    </w:p>
    <w:p w:rsidR="00247033" w:rsidRDefault="00247033" w:rsidP="00247033">
      <w:pPr>
        <w:pStyle w:val="a3"/>
        <w:numPr>
          <w:ilvl w:val="0"/>
          <w:numId w:val="4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указаний ОАО «РЖД» и управления электрификации и электроснабжения ОАО «РЖД».</w:t>
      </w:r>
    </w:p>
    <w:p w:rsidR="00247033" w:rsidRPr="00247033" w:rsidRDefault="00247033" w:rsidP="00247033">
      <w:pPr>
        <w:pStyle w:val="a3"/>
        <w:numPr>
          <w:ilvl w:val="0"/>
          <w:numId w:val="4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47033">
        <w:rPr>
          <w:rFonts w:ascii="Times New Roman" w:hAnsi="Times New Roman" w:cs="Times New Roman"/>
          <w:sz w:val="28"/>
          <w:szCs w:val="28"/>
        </w:rPr>
        <w:t xml:space="preserve">Роль руководителя </w:t>
      </w:r>
      <w:r>
        <w:rPr>
          <w:rFonts w:ascii="Times New Roman" w:hAnsi="Times New Roman" w:cs="Times New Roman"/>
          <w:sz w:val="28"/>
          <w:szCs w:val="28"/>
        </w:rPr>
        <w:t>дистанции электроснабжения</w:t>
      </w:r>
      <w:r w:rsidRPr="00247033">
        <w:rPr>
          <w:rFonts w:ascii="Times New Roman" w:hAnsi="Times New Roman" w:cs="Times New Roman"/>
          <w:sz w:val="28"/>
          <w:szCs w:val="28"/>
        </w:rPr>
        <w:t>, дирекции в осуществлении контроля по (выполнению) проведению вышеуказанных мероприятий.</w:t>
      </w:r>
    </w:p>
    <w:p w:rsidR="00247033" w:rsidRDefault="00247033" w:rsidP="00247033">
      <w:pPr>
        <w:pStyle w:val="a3"/>
        <w:numPr>
          <w:ilvl w:val="0"/>
          <w:numId w:val="4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47033">
        <w:rPr>
          <w:rFonts w:ascii="Times New Roman" w:hAnsi="Times New Roman" w:cs="Times New Roman"/>
          <w:sz w:val="28"/>
          <w:szCs w:val="28"/>
        </w:rPr>
        <w:t xml:space="preserve">Отчет (Акт) проверки направляется в адрес руководителя </w:t>
      </w:r>
      <w:r>
        <w:rPr>
          <w:rFonts w:ascii="Times New Roman" w:hAnsi="Times New Roman" w:cs="Times New Roman"/>
          <w:sz w:val="28"/>
          <w:szCs w:val="28"/>
        </w:rPr>
        <w:t>дистанции электроснабжения</w:t>
      </w:r>
      <w:r w:rsidRPr="00247033">
        <w:rPr>
          <w:rFonts w:ascii="Times New Roman" w:hAnsi="Times New Roman" w:cs="Times New Roman"/>
          <w:sz w:val="28"/>
          <w:szCs w:val="28"/>
        </w:rPr>
        <w:t xml:space="preserve">, дирекции, ревизорский аппарат региона и железной дороги, Терком, </w:t>
      </w:r>
      <w:proofErr w:type="spellStart"/>
      <w:r w:rsidRPr="00247033">
        <w:rPr>
          <w:rFonts w:ascii="Times New Roman" w:hAnsi="Times New Roman" w:cs="Times New Roman"/>
          <w:sz w:val="28"/>
          <w:szCs w:val="28"/>
        </w:rPr>
        <w:t>Дорпрофжел</w:t>
      </w:r>
      <w:proofErr w:type="spellEnd"/>
      <w:r w:rsidRPr="00247033">
        <w:rPr>
          <w:rFonts w:ascii="Times New Roman" w:hAnsi="Times New Roman" w:cs="Times New Roman"/>
          <w:sz w:val="28"/>
          <w:szCs w:val="28"/>
        </w:rPr>
        <w:t>.</w:t>
      </w:r>
    </w:p>
    <w:p w:rsidR="00247033" w:rsidRDefault="00247033" w:rsidP="002470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7033" w:rsidRDefault="00247033" w:rsidP="00247033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Хозяйство коммерческой работы в сфере грузовых перевозок.</w:t>
      </w:r>
    </w:p>
    <w:p w:rsidR="00247033" w:rsidRDefault="00247033" w:rsidP="00247033">
      <w:pPr>
        <w:pStyle w:val="a3"/>
        <w:numPr>
          <w:ilvl w:val="0"/>
          <w:numId w:val="4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47033">
        <w:rPr>
          <w:rFonts w:ascii="Times New Roman" w:hAnsi="Times New Roman" w:cs="Times New Roman"/>
          <w:sz w:val="28"/>
          <w:szCs w:val="28"/>
        </w:rPr>
        <w:t>Станция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7033" w:rsidRPr="00247033" w:rsidRDefault="00247033" w:rsidP="00247033">
      <w:pPr>
        <w:pStyle w:val="a3"/>
        <w:numPr>
          <w:ilvl w:val="0"/>
          <w:numId w:val="4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47033">
        <w:rPr>
          <w:rFonts w:ascii="Times New Roman" w:hAnsi="Times New Roman" w:cs="Times New Roman"/>
          <w:sz w:val="28"/>
          <w:szCs w:val="28"/>
        </w:rPr>
        <w:t>Наличие и соответствие установленным требованиям технологической документации технологических процессов работы станций, пунктов коммерческого осмотра поездов и вагонов (ПКО), постов коммерческой безопасности (ПКБ), грузовых районов, участков дистанции.</w:t>
      </w:r>
    </w:p>
    <w:p w:rsidR="00247033" w:rsidRPr="00247033" w:rsidRDefault="00247033" w:rsidP="00247033">
      <w:pPr>
        <w:pStyle w:val="a3"/>
        <w:numPr>
          <w:ilvl w:val="0"/>
          <w:numId w:val="4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47033">
        <w:rPr>
          <w:rFonts w:ascii="Times New Roman" w:hAnsi="Times New Roman" w:cs="Times New Roman"/>
          <w:sz w:val="28"/>
          <w:szCs w:val="28"/>
        </w:rPr>
        <w:t>Наличие эскизов, разрабатываемых грузоотправителями и согласованных руково</w:t>
      </w:r>
      <w:r>
        <w:rPr>
          <w:rFonts w:ascii="Times New Roman" w:hAnsi="Times New Roman" w:cs="Times New Roman"/>
          <w:sz w:val="28"/>
          <w:szCs w:val="28"/>
        </w:rPr>
        <w:t>дителями станции (подразделения</w:t>
      </w:r>
      <w:r w:rsidRPr="00247033">
        <w:rPr>
          <w:rFonts w:ascii="Times New Roman" w:hAnsi="Times New Roman" w:cs="Times New Roman"/>
          <w:sz w:val="28"/>
          <w:szCs w:val="28"/>
        </w:rPr>
        <w:t xml:space="preserve"> ОАО «РЖД»), на размещение и крепление грузов, их соответствие требованиям Технических условий размещения и крепления грузов в вагонах и контейнерах.</w:t>
      </w:r>
    </w:p>
    <w:p w:rsidR="00247033" w:rsidRPr="00247033" w:rsidRDefault="00247033" w:rsidP="00247033">
      <w:pPr>
        <w:pStyle w:val="a3"/>
        <w:numPr>
          <w:ilvl w:val="0"/>
          <w:numId w:val="4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47033">
        <w:rPr>
          <w:rFonts w:ascii="Times New Roman" w:hAnsi="Times New Roman" w:cs="Times New Roman"/>
          <w:sz w:val="28"/>
          <w:szCs w:val="28"/>
        </w:rPr>
        <w:lastRenderedPageBreak/>
        <w:t>Нал</w:t>
      </w:r>
      <w:r>
        <w:rPr>
          <w:rFonts w:ascii="Times New Roman" w:hAnsi="Times New Roman" w:cs="Times New Roman"/>
          <w:sz w:val="28"/>
          <w:szCs w:val="28"/>
        </w:rPr>
        <w:t xml:space="preserve">ичие чертежей, разработанных грузоотправителями на погрузку грузов, не </w:t>
      </w:r>
      <w:proofErr w:type="gramStart"/>
      <w:r w:rsidRPr="00247033">
        <w:rPr>
          <w:rFonts w:ascii="Times New Roman" w:hAnsi="Times New Roman" w:cs="Times New Roman"/>
          <w:sz w:val="28"/>
          <w:szCs w:val="28"/>
        </w:rPr>
        <w:t>предусмотренных  техническими</w:t>
      </w:r>
      <w:proofErr w:type="gramEnd"/>
      <w:r w:rsidRPr="00247033">
        <w:rPr>
          <w:rFonts w:ascii="Times New Roman" w:hAnsi="Times New Roman" w:cs="Times New Roman"/>
          <w:sz w:val="28"/>
          <w:szCs w:val="28"/>
        </w:rPr>
        <w:t xml:space="preserve">  условиями  размещения  и  крепления  грузов  в  вагонах  и  контейнерах и соответствие их требованиям технических условий, соблюдения установленного  порядка  их  разработки  и  согласования.</w:t>
      </w:r>
    </w:p>
    <w:p w:rsidR="00247033" w:rsidRDefault="00247033" w:rsidP="00247033">
      <w:pPr>
        <w:pStyle w:val="a3"/>
        <w:numPr>
          <w:ilvl w:val="0"/>
          <w:numId w:val="4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47033">
        <w:rPr>
          <w:rFonts w:ascii="Times New Roman" w:hAnsi="Times New Roman" w:cs="Times New Roman"/>
          <w:sz w:val="28"/>
          <w:szCs w:val="28"/>
        </w:rPr>
        <w:t>Наличие ответственных</w:t>
      </w:r>
      <w:r>
        <w:rPr>
          <w:rFonts w:ascii="Times New Roman" w:hAnsi="Times New Roman" w:cs="Times New Roman"/>
          <w:sz w:val="28"/>
          <w:szCs w:val="28"/>
        </w:rPr>
        <w:t xml:space="preserve"> работников грузоотправителей, грузополучателей, имеющих право руководства погрузкой </w:t>
      </w:r>
      <w:proofErr w:type="gramStart"/>
      <w:r w:rsidRPr="00247033">
        <w:rPr>
          <w:rFonts w:ascii="Times New Roman" w:hAnsi="Times New Roman" w:cs="Times New Roman"/>
          <w:sz w:val="28"/>
          <w:szCs w:val="28"/>
        </w:rPr>
        <w:t>и  креплением</w:t>
      </w:r>
      <w:proofErr w:type="gramEnd"/>
      <w:r w:rsidRPr="00247033">
        <w:rPr>
          <w:rFonts w:ascii="Times New Roman" w:hAnsi="Times New Roman" w:cs="Times New Roman"/>
          <w:sz w:val="28"/>
          <w:szCs w:val="28"/>
        </w:rPr>
        <w:t xml:space="preserve">  груза  на  подвижном  составе, проверка списков ответственных с  образцами  подписей, сроками окончания испытаний.</w:t>
      </w:r>
    </w:p>
    <w:p w:rsidR="00247033" w:rsidRDefault="00247033" w:rsidP="00247033">
      <w:pPr>
        <w:pStyle w:val="a3"/>
        <w:numPr>
          <w:ilvl w:val="0"/>
          <w:numId w:val="4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47033">
        <w:rPr>
          <w:rFonts w:ascii="Times New Roman" w:hAnsi="Times New Roman" w:cs="Times New Roman"/>
          <w:sz w:val="28"/>
          <w:szCs w:val="28"/>
        </w:rPr>
        <w:t>Проверка выполнения требований правил перевозки опасных грузов.</w:t>
      </w:r>
    </w:p>
    <w:p w:rsidR="00247033" w:rsidRPr="00247033" w:rsidRDefault="00247033" w:rsidP="00247033">
      <w:pPr>
        <w:pStyle w:val="a3"/>
        <w:numPr>
          <w:ilvl w:val="0"/>
          <w:numId w:val="4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47033">
        <w:rPr>
          <w:rFonts w:ascii="Times New Roman" w:hAnsi="Times New Roman" w:cs="Times New Roman"/>
          <w:sz w:val="28"/>
          <w:szCs w:val="28"/>
        </w:rPr>
        <w:t>Контроль за исключени</w:t>
      </w:r>
      <w:r w:rsidR="00C26C92">
        <w:rPr>
          <w:rFonts w:ascii="Times New Roman" w:hAnsi="Times New Roman" w:cs="Times New Roman"/>
          <w:sz w:val="28"/>
          <w:szCs w:val="28"/>
        </w:rPr>
        <w:t xml:space="preserve">ем случаев перегруза вагонов и </w:t>
      </w:r>
      <w:proofErr w:type="gramStart"/>
      <w:r w:rsidRPr="00247033">
        <w:rPr>
          <w:rFonts w:ascii="Times New Roman" w:hAnsi="Times New Roman" w:cs="Times New Roman"/>
          <w:sz w:val="28"/>
          <w:szCs w:val="28"/>
        </w:rPr>
        <w:t>контейнеров  сверх</w:t>
      </w:r>
      <w:proofErr w:type="gramEnd"/>
      <w:r w:rsidRPr="00247033">
        <w:rPr>
          <w:rFonts w:ascii="Times New Roman" w:hAnsi="Times New Roman" w:cs="Times New Roman"/>
          <w:sz w:val="28"/>
          <w:szCs w:val="28"/>
        </w:rPr>
        <w:t xml:space="preserve">  грузоподъёмности.</w:t>
      </w:r>
    </w:p>
    <w:p w:rsidR="00247033" w:rsidRDefault="00247033" w:rsidP="00247033">
      <w:pPr>
        <w:pStyle w:val="a3"/>
        <w:numPr>
          <w:ilvl w:val="0"/>
          <w:numId w:val="4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47033">
        <w:rPr>
          <w:rFonts w:ascii="Times New Roman" w:hAnsi="Times New Roman" w:cs="Times New Roman"/>
          <w:sz w:val="28"/>
          <w:szCs w:val="28"/>
        </w:rPr>
        <w:t>Наличие неснижаемого запаса материалов для устранения коммерческих неисправностей на ПКО и КПБ.</w:t>
      </w:r>
    </w:p>
    <w:p w:rsidR="00247033" w:rsidRDefault="00247033" w:rsidP="00247033">
      <w:pPr>
        <w:pStyle w:val="a3"/>
        <w:numPr>
          <w:ilvl w:val="0"/>
          <w:numId w:val="4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47033">
        <w:rPr>
          <w:rFonts w:ascii="Times New Roman" w:hAnsi="Times New Roman" w:cs="Times New Roman"/>
          <w:sz w:val="28"/>
          <w:szCs w:val="28"/>
        </w:rPr>
        <w:t xml:space="preserve">Состояние весового хозяйства. Наличие технического паспорта и пломб на весовых приборах, соблюдение сроков ремонта и </w:t>
      </w:r>
      <w:proofErr w:type="spellStart"/>
      <w:r w:rsidRPr="00247033">
        <w:rPr>
          <w:rFonts w:ascii="Times New Roman" w:hAnsi="Times New Roman" w:cs="Times New Roman"/>
          <w:sz w:val="28"/>
          <w:szCs w:val="28"/>
        </w:rPr>
        <w:t>госповерок</w:t>
      </w:r>
      <w:proofErr w:type="spellEnd"/>
      <w:r w:rsidRPr="00247033">
        <w:rPr>
          <w:rFonts w:ascii="Times New Roman" w:hAnsi="Times New Roman" w:cs="Times New Roman"/>
          <w:sz w:val="28"/>
          <w:szCs w:val="28"/>
        </w:rPr>
        <w:t>, технического содержания весов согласно требований инструкции по эксплуатации, техническому обслуживанию, ремонту и метрологическому обеспечению средств измерения массы грузов.</w:t>
      </w:r>
    </w:p>
    <w:p w:rsidR="00C26C92" w:rsidRDefault="00C26C92" w:rsidP="00C26C92">
      <w:pPr>
        <w:pStyle w:val="a3"/>
        <w:numPr>
          <w:ilvl w:val="0"/>
          <w:numId w:val="4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26C92">
        <w:rPr>
          <w:rFonts w:ascii="Times New Roman" w:hAnsi="Times New Roman" w:cs="Times New Roman"/>
          <w:sz w:val="28"/>
          <w:szCs w:val="28"/>
        </w:rPr>
        <w:t>Служба коммерческой работы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26C92" w:rsidRPr="00C26C92" w:rsidRDefault="00C26C92" w:rsidP="00C26C92">
      <w:pPr>
        <w:pStyle w:val="a3"/>
        <w:numPr>
          <w:ilvl w:val="0"/>
          <w:numId w:val="4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26C92">
        <w:rPr>
          <w:rFonts w:ascii="Times New Roman" w:hAnsi="Times New Roman" w:cs="Times New Roman"/>
          <w:sz w:val="28"/>
          <w:szCs w:val="28"/>
        </w:rPr>
        <w:t>Выполнение программы по внедрению технических средств, направленных на обеспечение безопасности движения поездов.</w:t>
      </w:r>
    </w:p>
    <w:p w:rsidR="00C26C92" w:rsidRPr="00C26C92" w:rsidRDefault="00C26C92" w:rsidP="00C26C92">
      <w:pPr>
        <w:pStyle w:val="a3"/>
        <w:numPr>
          <w:ilvl w:val="0"/>
          <w:numId w:val="4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26C92">
        <w:rPr>
          <w:rFonts w:ascii="Times New Roman" w:hAnsi="Times New Roman" w:cs="Times New Roman"/>
          <w:sz w:val="28"/>
          <w:szCs w:val="28"/>
        </w:rPr>
        <w:t>Проверки приказов на переадресовку вагонов.</w:t>
      </w:r>
    </w:p>
    <w:p w:rsidR="00C26C92" w:rsidRPr="00C26C92" w:rsidRDefault="00C26C92" w:rsidP="00C26C92">
      <w:pPr>
        <w:pStyle w:val="a3"/>
        <w:numPr>
          <w:ilvl w:val="0"/>
          <w:numId w:val="4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26C92">
        <w:rPr>
          <w:rFonts w:ascii="Times New Roman" w:hAnsi="Times New Roman" w:cs="Times New Roman"/>
          <w:sz w:val="28"/>
          <w:szCs w:val="28"/>
        </w:rPr>
        <w:t>Соблюдение порядка разработки, утверждения и внесения изменений в местные технические условия погрузки и крепления грузов (МТУ).</w:t>
      </w:r>
    </w:p>
    <w:p w:rsidR="00C26C92" w:rsidRDefault="00C26C92" w:rsidP="00C26C92">
      <w:pPr>
        <w:pStyle w:val="a3"/>
        <w:numPr>
          <w:ilvl w:val="0"/>
          <w:numId w:val="4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26C92">
        <w:rPr>
          <w:rFonts w:ascii="Times New Roman" w:hAnsi="Times New Roman" w:cs="Times New Roman"/>
          <w:sz w:val="28"/>
          <w:szCs w:val="28"/>
        </w:rPr>
        <w:t>Анализ работы весового хозяйства железной дор</w:t>
      </w:r>
      <w:r>
        <w:rPr>
          <w:rFonts w:ascii="Times New Roman" w:hAnsi="Times New Roman" w:cs="Times New Roman"/>
          <w:sz w:val="28"/>
          <w:szCs w:val="28"/>
        </w:rPr>
        <w:t>оги и разработка мероприятий по</w:t>
      </w:r>
      <w:r w:rsidRPr="00C26C92">
        <w:rPr>
          <w:rFonts w:ascii="Times New Roman" w:hAnsi="Times New Roman" w:cs="Times New Roman"/>
          <w:sz w:val="28"/>
          <w:szCs w:val="28"/>
        </w:rPr>
        <w:t xml:space="preserve"> повышению эффективности использования вагонных весов и </w:t>
      </w:r>
      <w:proofErr w:type="spellStart"/>
      <w:r w:rsidRPr="00C26C92">
        <w:rPr>
          <w:rFonts w:ascii="Times New Roman" w:hAnsi="Times New Roman" w:cs="Times New Roman"/>
          <w:sz w:val="28"/>
          <w:szCs w:val="28"/>
        </w:rPr>
        <w:t>весоповерочных</w:t>
      </w:r>
      <w:proofErr w:type="spellEnd"/>
      <w:r w:rsidRPr="00C26C92">
        <w:rPr>
          <w:rFonts w:ascii="Times New Roman" w:hAnsi="Times New Roman" w:cs="Times New Roman"/>
          <w:sz w:val="28"/>
          <w:szCs w:val="28"/>
        </w:rPr>
        <w:t xml:space="preserve"> вагонов.</w:t>
      </w:r>
    </w:p>
    <w:p w:rsidR="00C26C92" w:rsidRDefault="00C26C92" w:rsidP="00C26C92">
      <w:pPr>
        <w:pStyle w:val="a3"/>
        <w:numPr>
          <w:ilvl w:val="0"/>
          <w:numId w:val="49"/>
        </w:numPr>
        <w:rPr>
          <w:rFonts w:ascii="Times New Roman" w:hAnsi="Times New Roman" w:cs="Times New Roman"/>
          <w:sz w:val="28"/>
          <w:szCs w:val="28"/>
        </w:rPr>
      </w:pPr>
      <w:r w:rsidRPr="00C26C92">
        <w:rPr>
          <w:rFonts w:ascii="Times New Roman" w:hAnsi="Times New Roman" w:cs="Times New Roman"/>
          <w:sz w:val="28"/>
          <w:szCs w:val="28"/>
        </w:rPr>
        <w:t>Выполнение распоряжений и приказов МПС России и ОАО «РЖД».</w:t>
      </w:r>
    </w:p>
    <w:p w:rsidR="00C26C92" w:rsidRPr="00C26C92" w:rsidRDefault="00C26C92" w:rsidP="00C26C92">
      <w:pPr>
        <w:pStyle w:val="a3"/>
        <w:numPr>
          <w:ilvl w:val="0"/>
          <w:numId w:val="47"/>
        </w:numPr>
        <w:rPr>
          <w:rFonts w:ascii="Times New Roman" w:hAnsi="Times New Roman" w:cs="Times New Roman"/>
          <w:sz w:val="28"/>
          <w:szCs w:val="28"/>
        </w:rPr>
      </w:pPr>
      <w:r w:rsidRPr="00C26C92">
        <w:rPr>
          <w:rFonts w:ascii="Times New Roman" w:hAnsi="Times New Roman" w:cs="Times New Roman"/>
          <w:sz w:val="28"/>
          <w:szCs w:val="28"/>
        </w:rPr>
        <w:t xml:space="preserve">Роль руководителя </w:t>
      </w:r>
      <w:r>
        <w:rPr>
          <w:rFonts w:ascii="Times New Roman" w:hAnsi="Times New Roman" w:cs="Times New Roman"/>
          <w:sz w:val="28"/>
          <w:szCs w:val="28"/>
        </w:rPr>
        <w:t>станции</w:t>
      </w:r>
      <w:r w:rsidRPr="00C26C92">
        <w:rPr>
          <w:rFonts w:ascii="Times New Roman" w:hAnsi="Times New Roman" w:cs="Times New Roman"/>
          <w:sz w:val="28"/>
          <w:szCs w:val="28"/>
        </w:rPr>
        <w:t>, дирекции в осуществлении контроля по (выполнению) проведению вышеуказанных мероприятий.</w:t>
      </w:r>
    </w:p>
    <w:p w:rsidR="000613AE" w:rsidRPr="00C26C92" w:rsidRDefault="00C26C92" w:rsidP="00C26C92">
      <w:pPr>
        <w:pStyle w:val="a3"/>
        <w:numPr>
          <w:ilvl w:val="0"/>
          <w:numId w:val="47"/>
        </w:numPr>
        <w:rPr>
          <w:rFonts w:ascii="Times New Roman" w:hAnsi="Times New Roman" w:cs="Times New Roman"/>
          <w:sz w:val="28"/>
          <w:szCs w:val="28"/>
        </w:rPr>
      </w:pPr>
      <w:r w:rsidRPr="00C26C92">
        <w:rPr>
          <w:rFonts w:ascii="Times New Roman" w:hAnsi="Times New Roman" w:cs="Times New Roman"/>
          <w:sz w:val="28"/>
          <w:szCs w:val="28"/>
        </w:rPr>
        <w:t xml:space="preserve">Отчет (Акт) проверки направляется в адрес руководителя </w:t>
      </w:r>
      <w:r>
        <w:rPr>
          <w:rFonts w:ascii="Times New Roman" w:hAnsi="Times New Roman" w:cs="Times New Roman"/>
          <w:sz w:val="28"/>
          <w:szCs w:val="28"/>
        </w:rPr>
        <w:t>станции</w:t>
      </w:r>
      <w:r w:rsidRPr="00C26C92">
        <w:rPr>
          <w:rFonts w:ascii="Times New Roman" w:hAnsi="Times New Roman" w:cs="Times New Roman"/>
          <w:sz w:val="28"/>
          <w:szCs w:val="28"/>
        </w:rPr>
        <w:t xml:space="preserve">, дирекции, ревизорский аппарат региона и железной дороги, Терком, </w:t>
      </w:r>
      <w:proofErr w:type="spellStart"/>
      <w:r w:rsidRPr="00C26C92">
        <w:rPr>
          <w:rFonts w:ascii="Times New Roman" w:hAnsi="Times New Roman" w:cs="Times New Roman"/>
          <w:sz w:val="28"/>
          <w:szCs w:val="28"/>
        </w:rPr>
        <w:t>Дорпрофжел</w:t>
      </w:r>
      <w:proofErr w:type="spellEnd"/>
      <w:r w:rsidRPr="00C26C92">
        <w:rPr>
          <w:rFonts w:ascii="Times New Roman" w:hAnsi="Times New Roman" w:cs="Times New Roman"/>
          <w:sz w:val="28"/>
          <w:szCs w:val="28"/>
        </w:rPr>
        <w:t>.</w:t>
      </w:r>
    </w:p>
    <w:sectPr w:rsidR="000613AE" w:rsidRPr="00C26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F5B89"/>
    <w:multiLevelType w:val="hybridMultilevel"/>
    <w:tmpl w:val="D8501F2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7A16856"/>
    <w:multiLevelType w:val="hybridMultilevel"/>
    <w:tmpl w:val="E3F244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BBE3526"/>
    <w:multiLevelType w:val="hybridMultilevel"/>
    <w:tmpl w:val="96B2B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E40AE4"/>
    <w:multiLevelType w:val="hybridMultilevel"/>
    <w:tmpl w:val="0CCE9B6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1813D4C"/>
    <w:multiLevelType w:val="hybridMultilevel"/>
    <w:tmpl w:val="746E1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F56AA4"/>
    <w:multiLevelType w:val="hybridMultilevel"/>
    <w:tmpl w:val="7256ABB8"/>
    <w:lvl w:ilvl="0" w:tplc="413AA4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7AE276A"/>
    <w:multiLevelType w:val="hybridMultilevel"/>
    <w:tmpl w:val="B3C64D94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7">
    <w:nsid w:val="17B07295"/>
    <w:multiLevelType w:val="hybridMultilevel"/>
    <w:tmpl w:val="FA9E0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407853"/>
    <w:multiLevelType w:val="hybridMultilevel"/>
    <w:tmpl w:val="ADBC72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A9915C0"/>
    <w:multiLevelType w:val="hybridMultilevel"/>
    <w:tmpl w:val="463A8F0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0631C09"/>
    <w:multiLevelType w:val="hybridMultilevel"/>
    <w:tmpl w:val="61DA4B04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1">
    <w:nsid w:val="25FF5761"/>
    <w:multiLevelType w:val="hybridMultilevel"/>
    <w:tmpl w:val="F2B46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1F35C4"/>
    <w:multiLevelType w:val="hybridMultilevel"/>
    <w:tmpl w:val="D07CD0FA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3">
    <w:nsid w:val="277850F3"/>
    <w:multiLevelType w:val="hybridMultilevel"/>
    <w:tmpl w:val="63D682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844680C"/>
    <w:multiLevelType w:val="hybridMultilevel"/>
    <w:tmpl w:val="CA20EC24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5">
    <w:nsid w:val="28934402"/>
    <w:multiLevelType w:val="hybridMultilevel"/>
    <w:tmpl w:val="ACEEC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0B3C09"/>
    <w:multiLevelType w:val="hybridMultilevel"/>
    <w:tmpl w:val="DDCA2582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7">
    <w:nsid w:val="2A912F50"/>
    <w:multiLevelType w:val="hybridMultilevel"/>
    <w:tmpl w:val="A13290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2BC26CC6"/>
    <w:multiLevelType w:val="hybridMultilevel"/>
    <w:tmpl w:val="7436CB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2C45114C"/>
    <w:multiLevelType w:val="hybridMultilevel"/>
    <w:tmpl w:val="A656BF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2C550155"/>
    <w:multiLevelType w:val="hybridMultilevel"/>
    <w:tmpl w:val="B49A0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312C2E"/>
    <w:multiLevelType w:val="hybridMultilevel"/>
    <w:tmpl w:val="5500737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35F13A2"/>
    <w:multiLevelType w:val="hybridMultilevel"/>
    <w:tmpl w:val="F4086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733DCB"/>
    <w:multiLevelType w:val="hybridMultilevel"/>
    <w:tmpl w:val="8E4A24A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3BD04C20"/>
    <w:multiLevelType w:val="hybridMultilevel"/>
    <w:tmpl w:val="708C4D8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3C0D00BC"/>
    <w:multiLevelType w:val="hybridMultilevel"/>
    <w:tmpl w:val="B2B42D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C3A467D"/>
    <w:multiLevelType w:val="hybridMultilevel"/>
    <w:tmpl w:val="D86C3E0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3E0036E8"/>
    <w:multiLevelType w:val="hybridMultilevel"/>
    <w:tmpl w:val="2C5ACF7E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8">
    <w:nsid w:val="3FC771B6"/>
    <w:multiLevelType w:val="hybridMultilevel"/>
    <w:tmpl w:val="3F38BBB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49FF075E"/>
    <w:multiLevelType w:val="hybridMultilevel"/>
    <w:tmpl w:val="A904679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4A845E43"/>
    <w:multiLevelType w:val="hybridMultilevel"/>
    <w:tmpl w:val="E98639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0470013"/>
    <w:multiLevelType w:val="hybridMultilevel"/>
    <w:tmpl w:val="0B3C7DA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51381D70"/>
    <w:multiLevelType w:val="hybridMultilevel"/>
    <w:tmpl w:val="236E956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53C4561A"/>
    <w:multiLevelType w:val="hybridMultilevel"/>
    <w:tmpl w:val="D7849C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56BA5E42"/>
    <w:multiLevelType w:val="hybridMultilevel"/>
    <w:tmpl w:val="99A4B3A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595F6C46"/>
    <w:multiLevelType w:val="hybridMultilevel"/>
    <w:tmpl w:val="21EE2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B1A2D4D"/>
    <w:multiLevelType w:val="hybridMultilevel"/>
    <w:tmpl w:val="5F583874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7">
    <w:nsid w:val="5B871E19"/>
    <w:multiLevelType w:val="hybridMultilevel"/>
    <w:tmpl w:val="B0B6E4E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5BDD7924"/>
    <w:multiLevelType w:val="hybridMultilevel"/>
    <w:tmpl w:val="5BE83716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9">
    <w:nsid w:val="5BE82D2B"/>
    <w:multiLevelType w:val="hybridMultilevel"/>
    <w:tmpl w:val="0534D7C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5E7D1F91"/>
    <w:multiLevelType w:val="hybridMultilevel"/>
    <w:tmpl w:val="6C50C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0F677C7"/>
    <w:multiLevelType w:val="hybridMultilevel"/>
    <w:tmpl w:val="D082806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62FE7E23"/>
    <w:multiLevelType w:val="hybridMultilevel"/>
    <w:tmpl w:val="BF827C82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3">
    <w:nsid w:val="6B9F75A9"/>
    <w:multiLevelType w:val="hybridMultilevel"/>
    <w:tmpl w:val="A4F6064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6E2B272F"/>
    <w:multiLevelType w:val="hybridMultilevel"/>
    <w:tmpl w:val="C97AE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0DC0535"/>
    <w:multiLevelType w:val="hybridMultilevel"/>
    <w:tmpl w:val="DE16852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>
    <w:nsid w:val="7A876C25"/>
    <w:multiLevelType w:val="hybridMultilevel"/>
    <w:tmpl w:val="497A2F0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>
    <w:nsid w:val="7BCE6AAB"/>
    <w:multiLevelType w:val="hybridMultilevel"/>
    <w:tmpl w:val="F6FCE196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8">
    <w:nsid w:val="7C6A3F5D"/>
    <w:multiLevelType w:val="hybridMultilevel"/>
    <w:tmpl w:val="66266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2"/>
  </w:num>
  <w:num w:numId="4">
    <w:abstractNumId w:val="44"/>
  </w:num>
  <w:num w:numId="5">
    <w:abstractNumId w:val="16"/>
  </w:num>
  <w:num w:numId="6">
    <w:abstractNumId w:val="6"/>
  </w:num>
  <w:num w:numId="7">
    <w:abstractNumId w:val="47"/>
  </w:num>
  <w:num w:numId="8">
    <w:abstractNumId w:val="12"/>
  </w:num>
  <w:num w:numId="9">
    <w:abstractNumId w:val="14"/>
  </w:num>
  <w:num w:numId="10">
    <w:abstractNumId w:val="25"/>
  </w:num>
  <w:num w:numId="11">
    <w:abstractNumId w:val="10"/>
  </w:num>
  <w:num w:numId="12">
    <w:abstractNumId w:val="4"/>
  </w:num>
  <w:num w:numId="13">
    <w:abstractNumId w:val="38"/>
  </w:num>
  <w:num w:numId="14">
    <w:abstractNumId w:val="27"/>
  </w:num>
  <w:num w:numId="15">
    <w:abstractNumId w:val="7"/>
  </w:num>
  <w:num w:numId="16">
    <w:abstractNumId w:val="37"/>
  </w:num>
  <w:num w:numId="17">
    <w:abstractNumId w:val="32"/>
  </w:num>
  <w:num w:numId="18">
    <w:abstractNumId w:val="24"/>
  </w:num>
  <w:num w:numId="19">
    <w:abstractNumId w:val="36"/>
  </w:num>
  <w:num w:numId="20">
    <w:abstractNumId w:val="45"/>
  </w:num>
  <w:num w:numId="21">
    <w:abstractNumId w:val="33"/>
  </w:num>
  <w:num w:numId="22">
    <w:abstractNumId w:val="2"/>
  </w:num>
  <w:num w:numId="23">
    <w:abstractNumId w:val="13"/>
  </w:num>
  <w:num w:numId="24">
    <w:abstractNumId w:val="19"/>
  </w:num>
  <w:num w:numId="25">
    <w:abstractNumId w:val="29"/>
  </w:num>
  <w:num w:numId="26">
    <w:abstractNumId w:val="28"/>
  </w:num>
  <w:num w:numId="27">
    <w:abstractNumId w:val="15"/>
  </w:num>
  <w:num w:numId="28">
    <w:abstractNumId w:val="43"/>
  </w:num>
  <w:num w:numId="29">
    <w:abstractNumId w:val="39"/>
  </w:num>
  <w:num w:numId="30">
    <w:abstractNumId w:val="23"/>
  </w:num>
  <w:num w:numId="31">
    <w:abstractNumId w:val="22"/>
  </w:num>
  <w:num w:numId="32">
    <w:abstractNumId w:val="8"/>
  </w:num>
  <w:num w:numId="33">
    <w:abstractNumId w:val="21"/>
  </w:num>
  <w:num w:numId="34">
    <w:abstractNumId w:val="26"/>
  </w:num>
  <w:num w:numId="35">
    <w:abstractNumId w:val="35"/>
  </w:num>
  <w:num w:numId="36">
    <w:abstractNumId w:val="48"/>
  </w:num>
  <w:num w:numId="37">
    <w:abstractNumId w:val="9"/>
  </w:num>
  <w:num w:numId="38">
    <w:abstractNumId w:val="3"/>
  </w:num>
  <w:num w:numId="39">
    <w:abstractNumId w:val="11"/>
  </w:num>
  <w:num w:numId="40">
    <w:abstractNumId w:val="34"/>
  </w:num>
  <w:num w:numId="41">
    <w:abstractNumId w:val="17"/>
  </w:num>
  <w:num w:numId="42">
    <w:abstractNumId w:val="20"/>
  </w:num>
  <w:num w:numId="43">
    <w:abstractNumId w:val="1"/>
  </w:num>
  <w:num w:numId="44">
    <w:abstractNumId w:val="46"/>
  </w:num>
  <w:num w:numId="45">
    <w:abstractNumId w:val="18"/>
  </w:num>
  <w:num w:numId="46">
    <w:abstractNumId w:val="31"/>
  </w:num>
  <w:num w:numId="47">
    <w:abstractNumId w:val="40"/>
  </w:num>
  <w:num w:numId="48">
    <w:abstractNumId w:val="30"/>
  </w:num>
  <w:num w:numId="49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BC6"/>
    <w:rsid w:val="000613AE"/>
    <w:rsid w:val="00087088"/>
    <w:rsid w:val="0015453F"/>
    <w:rsid w:val="00154C9C"/>
    <w:rsid w:val="00247033"/>
    <w:rsid w:val="00560D41"/>
    <w:rsid w:val="005E425C"/>
    <w:rsid w:val="00674A1B"/>
    <w:rsid w:val="00755EC6"/>
    <w:rsid w:val="0080037D"/>
    <w:rsid w:val="00962CFF"/>
    <w:rsid w:val="00970BC6"/>
    <w:rsid w:val="00B24C53"/>
    <w:rsid w:val="00BC466A"/>
    <w:rsid w:val="00C26C92"/>
    <w:rsid w:val="00D110C7"/>
    <w:rsid w:val="00DD5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8FE343-FA3D-4946-9E6C-2360D3BD0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4C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12</Pages>
  <Words>3233</Words>
  <Characters>18433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FPC</Company>
  <LinksUpToDate>false</LinksUpToDate>
  <CharactersWithSpaces>21623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Беленков Алексей Анатольевич</dc:creator>
  <cp:keywords/>
  <dc:description/>
  <cp:lastModifiedBy>Беленков Алексей Анатольевич</cp:lastModifiedBy>
  <cp:revision>3</cp:revision>
  <dcterms:created xsi:type="dcterms:W3CDTF">2016-02-02T10:10:00Z</dcterms:created>
  <dcterms:modified xsi:type="dcterms:W3CDTF">2016-02-02T12:42:00Z</dcterms:modified>
</cp:coreProperties>
</file>